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4536"/>
        <w:gridCol w:w="3260"/>
      </w:tblGrid>
      <w:tr w:rsidR="00284748" w:rsidRPr="00284748" w:rsidTr="001A4CB8">
        <w:tc>
          <w:tcPr>
            <w:tcW w:w="986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2.Механизмы управления качеством образовательной деятельности</w:t>
            </w:r>
          </w:p>
        </w:tc>
      </w:tr>
      <w:tr w:rsidR="00284748" w:rsidRPr="00284748" w:rsidTr="001A4CB8">
        <w:tc>
          <w:tcPr>
            <w:tcW w:w="986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2.4 Система  мониторинга качества дошкольного образования</w:t>
            </w:r>
          </w:p>
        </w:tc>
      </w:tr>
      <w:tr w:rsidR="00284748" w:rsidRPr="00284748" w:rsidTr="001A4CB8"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Этапы управленческого цикла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Действия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Ответственные</w:t>
            </w:r>
          </w:p>
        </w:tc>
      </w:tr>
      <w:tr w:rsidR="00284748" w:rsidRPr="00284748" w:rsidTr="001A4CB8">
        <w:trPr>
          <w:trHeight w:val="6630"/>
        </w:trPr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Цели</w:t>
            </w:r>
          </w:p>
          <w:p w:rsidR="00284748" w:rsidRPr="00284748" w:rsidRDefault="00284748" w:rsidP="002847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4748" w:rsidRPr="00284748" w:rsidRDefault="00284748" w:rsidP="002847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25100" w:rsidRPr="001A4CB8" w:rsidRDefault="00C25100" w:rsidP="00C25100">
            <w:pPr>
              <w:spacing w:after="32" w:line="268" w:lineRule="auto"/>
              <w:ind w:left="78" w:right="57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eastAsia="Arial" w:hAnsi="Times New Roman" w:cs="Times New Roman"/>
              </w:rPr>
              <w:t>-</w:t>
            </w:r>
            <w:r w:rsidRPr="001A4CB8">
              <w:rPr>
                <w:rFonts w:ascii="Times New Roman" w:eastAsia="Arial" w:hAnsi="Times New Roman" w:cs="Times New Roman"/>
              </w:rPr>
              <w:t xml:space="preserve"> </w:t>
            </w:r>
            <w:r w:rsidRPr="001A4CB8">
              <w:rPr>
                <w:rFonts w:ascii="Times New Roman" w:eastAsia="Arial" w:hAnsi="Times New Roman" w:cs="Times New Roman"/>
              </w:rPr>
              <w:t>П</w:t>
            </w:r>
            <w:r w:rsidRPr="001A4CB8">
              <w:rPr>
                <w:rFonts w:ascii="Times New Roman" w:hAnsi="Times New Roman" w:cs="Times New Roman"/>
              </w:rPr>
              <w:t>овышени</w:t>
            </w:r>
            <w:r w:rsidRPr="001A4CB8">
              <w:rPr>
                <w:rFonts w:ascii="Times New Roman" w:hAnsi="Times New Roman" w:cs="Times New Roman"/>
              </w:rPr>
              <w:t>е</w:t>
            </w:r>
            <w:r w:rsidRPr="001A4CB8">
              <w:rPr>
                <w:rFonts w:ascii="Times New Roman" w:hAnsi="Times New Roman" w:cs="Times New Roman"/>
              </w:rPr>
              <w:t xml:space="preserve">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развитие); </w:t>
            </w:r>
          </w:p>
          <w:p w:rsidR="00C25100" w:rsidRPr="001A4CB8" w:rsidRDefault="00C25100" w:rsidP="00C25100">
            <w:pPr>
              <w:spacing w:after="36" w:line="264" w:lineRule="auto"/>
              <w:ind w:left="78" w:right="56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hAnsi="Times New Roman" w:cs="Times New Roman"/>
              </w:rPr>
              <w:t>- П</w:t>
            </w:r>
            <w:r w:rsidRPr="001A4CB8">
              <w:rPr>
                <w:rFonts w:ascii="Times New Roman" w:hAnsi="Times New Roman" w:cs="Times New Roman"/>
              </w:rPr>
              <w:t>овышени</w:t>
            </w:r>
            <w:r w:rsidRPr="001A4CB8">
              <w:rPr>
                <w:rFonts w:ascii="Times New Roman" w:hAnsi="Times New Roman" w:cs="Times New Roman"/>
              </w:rPr>
              <w:t>е</w:t>
            </w:r>
            <w:r w:rsidRPr="001A4CB8">
              <w:rPr>
                <w:rFonts w:ascii="Times New Roman" w:hAnsi="Times New Roman" w:cs="Times New Roman"/>
              </w:rPr>
              <w:t xml:space="preserve">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</w:t>
            </w:r>
            <w:r w:rsidRPr="001A4CB8">
              <w:rPr>
                <w:rFonts w:ascii="Times New Roman" w:hAnsi="Times New Roman" w:cs="Times New Roman"/>
              </w:rPr>
              <w:t>-</w:t>
            </w:r>
            <w:r w:rsidRPr="001A4CB8">
              <w:rPr>
                <w:rFonts w:ascii="Times New Roman" w:hAnsi="Times New Roman" w:cs="Times New Roman"/>
              </w:rPr>
              <w:t xml:space="preserve">педагогические условия); </w:t>
            </w:r>
          </w:p>
          <w:p w:rsidR="00C25100" w:rsidRPr="001A4CB8" w:rsidRDefault="00C25100" w:rsidP="00C25100">
            <w:pPr>
              <w:spacing w:after="43"/>
              <w:ind w:left="78" w:right="62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hAnsi="Times New Roman" w:cs="Times New Roman"/>
              </w:rPr>
              <w:t xml:space="preserve">- улучшение </w:t>
            </w:r>
            <w:r w:rsidRPr="001A4CB8">
              <w:rPr>
                <w:rFonts w:ascii="Times New Roman" w:hAnsi="Times New Roman" w:cs="Times New Roman"/>
              </w:rPr>
              <w:t>взаимодействи</w:t>
            </w:r>
            <w:r w:rsidRPr="001A4CB8">
              <w:rPr>
                <w:rFonts w:ascii="Times New Roman" w:hAnsi="Times New Roman" w:cs="Times New Roman"/>
              </w:rPr>
              <w:t>я</w:t>
            </w:r>
            <w:r w:rsidRPr="001A4CB8">
              <w:rPr>
                <w:rFonts w:ascii="Times New Roman" w:hAnsi="Times New Roman" w:cs="Times New Roman"/>
              </w:rPr>
              <w:t xml:space="preserve">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 </w:t>
            </w:r>
          </w:p>
          <w:p w:rsidR="00C25100" w:rsidRPr="00284748" w:rsidRDefault="00C25100" w:rsidP="00C25100">
            <w:pPr>
              <w:spacing w:after="22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CB8">
              <w:rPr>
                <w:rFonts w:ascii="Times New Roman" w:eastAsia="Segoe UI Symbol" w:hAnsi="Times New Roman" w:cs="Times New Roman"/>
              </w:rPr>
              <w:t xml:space="preserve">- </w:t>
            </w:r>
            <w:r w:rsidRPr="001A4CB8">
              <w:rPr>
                <w:rFonts w:ascii="Times New Roman" w:hAnsi="Times New Roman" w:cs="Times New Roman"/>
              </w:rPr>
              <w:t xml:space="preserve"> обеспечени</w:t>
            </w:r>
            <w:r w:rsidRPr="001A4CB8">
              <w:rPr>
                <w:rFonts w:ascii="Times New Roman" w:hAnsi="Times New Roman" w:cs="Times New Roman"/>
              </w:rPr>
              <w:t>е</w:t>
            </w:r>
            <w:r w:rsidRPr="001A4CB8">
              <w:rPr>
                <w:rFonts w:ascii="Times New Roman" w:hAnsi="Times New Roman" w:cs="Times New Roman"/>
              </w:rPr>
              <w:t xml:space="preserve"> безопасности и качеств</w:t>
            </w:r>
            <w:r w:rsidRPr="001A4CB8">
              <w:rPr>
                <w:rFonts w:ascii="Times New Roman" w:hAnsi="Times New Roman" w:cs="Times New Roman"/>
              </w:rPr>
              <w:t xml:space="preserve">а услуг по присмотру и </w:t>
            </w:r>
            <w:r w:rsidRPr="001A4CB8">
              <w:rPr>
                <w:rFonts w:ascii="Times New Roman" w:hAnsi="Times New Roman" w:cs="Times New Roman"/>
              </w:rPr>
              <w:t>уходу.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Ерыгина</w:t>
            </w:r>
            <w:proofErr w:type="spellEnd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  <w:p w:rsidR="00284748" w:rsidRPr="00284748" w:rsidRDefault="00284748" w:rsidP="002847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25100" w:rsidRPr="00284748" w:rsidTr="001A4CB8">
        <w:trPr>
          <w:trHeight w:val="272"/>
        </w:trPr>
        <w:tc>
          <w:tcPr>
            <w:tcW w:w="206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C25100" w:rsidRPr="00284748" w:rsidRDefault="00C25100" w:rsidP="002847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C25100" w:rsidRPr="001A4CB8" w:rsidRDefault="00C25100" w:rsidP="001A4CB8">
            <w:pPr>
              <w:widowControl w:val="0"/>
              <w:numPr>
                <w:ilvl w:val="0"/>
                <w:numId w:val="1"/>
              </w:numPr>
              <w:tabs>
                <w:tab w:val="left" w:pos="200"/>
                <w:tab w:val="left" w:pos="9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hAnsi="Times New Roman" w:cs="Times New Roman"/>
              </w:rPr>
              <w:t>определить требования к механизмам, процедурам и инструментарию мониторинга качества дошкольного образования на муниципальном уровне и уровне дошкольной образовательной организации;</w:t>
            </w:r>
          </w:p>
          <w:p w:rsidR="00C25100" w:rsidRPr="001A4CB8" w:rsidRDefault="00C25100" w:rsidP="001A4CB8">
            <w:pPr>
              <w:widowControl w:val="0"/>
              <w:tabs>
                <w:tab w:val="left" w:pos="200"/>
                <w:tab w:val="left" w:pos="993"/>
                <w:tab w:val="left" w:pos="76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hAnsi="Times New Roman" w:cs="Times New Roman"/>
              </w:rPr>
              <w:t>- описать основные мероприятия мониторинга качества  образовательных программ, содержания образовательной деятельности, образовательных</w:t>
            </w:r>
            <w:r w:rsidRPr="001A4CB8">
              <w:rPr>
                <w:rFonts w:ascii="Times New Roman" w:hAnsi="Times New Roman" w:cs="Times New Roman"/>
              </w:rPr>
              <w:tab/>
              <w:t>условий, реализации адаптированных основных образовательных программ дошкольного образования, взаимодействия с семьей, обеспечения здоровья, безопасности, присмотра и ухода, управления в дошкольном образовании для разных управленческих уровней;</w:t>
            </w:r>
          </w:p>
          <w:p w:rsidR="00C25100" w:rsidRPr="001A4CB8" w:rsidRDefault="00C25100" w:rsidP="001A4CB8">
            <w:pPr>
              <w:widowControl w:val="0"/>
              <w:numPr>
                <w:ilvl w:val="0"/>
                <w:numId w:val="1"/>
              </w:numPr>
              <w:tabs>
                <w:tab w:val="left" w:pos="200"/>
                <w:tab w:val="left" w:pos="9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hAnsi="Times New Roman" w:cs="Times New Roman"/>
              </w:rPr>
              <w:t xml:space="preserve">описать варианты учета и использования мониторинговых данных в системе управления качеством дошкольного образования на муниципальном и уровне дошкольной образовательной </w:t>
            </w:r>
            <w:r w:rsidRPr="001A4CB8">
              <w:rPr>
                <w:rFonts w:ascii="Times New Roman" w:hAnsi="Times New Roman" w:cs="Times New Roman"/>
              </w:rPr>
              <w:lastRenderedPageBreak/>
              <w:t>организации;</w:t>
            </w:r>
          </w:p>
          <w:p w:rsidR="00C25100" w:rsidRPr="001A4CB8" w:rsidRDefault="00C25100" w:rsidP="001A4CB8">
            <w:pPr>
              <w:widowControl w:val="0"/>
              <w:numPr>
                <w:ilvl w:val="0"/>
                <w:numId w:val="1"/>
              </w:numPr>
              <w:tabs>
                <w:tab w:val="left" w:pos="200"/>
                <w:tab w:val="left" w:pos="9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CB8">
              <w:rPr>
                <w:rFonts w:ascii="Times New Roman" w:hAnsi="Times New Roman" w:cs="Times New Roman"/>
              </w:rPr>
              <w:t xml:space="preserve">обеспечить научно-методическое сопровождение руководителя, дошкольной образовательной организации по совершенствованию механизмов управления качеством дошкольного образования, в </w:t>
            </w:r>
            <w:proofErr w:type="spellStart"/>
            <w:r w:rsidRPr="001A4CB8">
              <w:rPr>
                <w:rFonts w:ascii="Times New Roman" w:hAnsi="Times New Roman" w:cs="Times New Roman"/>
              </w:rPr>
              <w:t>т.ч</w:t>
            </w:r>
            <w:proofErr w:type="spellEnd"/>
            <w:r w:rsidRPr="001A4CB8">
              <w:rPr>
                <w:rFonts w:ascii="Times New Roman" w:hAnsi="Times New Roman" w:cs="Times New Roman"/>
              </w:rPr>
              <w:t>. посредством реализации специализированных дополнительных профессиональных программ, про</w:t>
            </w:r>
            <w:r w:rsidR="001A4CB8">
              <w:rPr>
                <w:rFonts w:ascii="Times New Roman" w:hAnsi="Times New Roman" w:cs="Times New Roman"/>
              </w:rPr>
              <w:t xml:space="preserve">ведения установочных семинаров </w:t>
            </w:r>
            <w:r w:rsidRPr="001A4CB8">
              <w:rPr>
                <w:rFonts w:ascii="Times New Roman" w:hAnsi="Times New Roman" w:cs="Times New Roman"/>
              </w:rPr>
              <w:t>и др.;</w:t>
            </w:r>
          </w:p>
          <w:p w:rsidR="00C25100" w:rsidRDefault="00C25100" w:rsidP="001A4CB8">
            <w:pPr>
              <w:widowControl w:val="0"/>
              <w:numPr>
                <w:ilvl w:val="0"/>
                <w:numId w:val="1"/>
              </w:numPr>
              <w:tabs>
                <w:tab w:val="left" w:pos="200"/>
                <w:tab w:val="left" w:pos="94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4CB8">
              <w:rPr>
                <w:rFonts w:ascii="Times New Roman" w:hAnsi="Times New Roman" w:cs="Times New Roman"/>
              </w:rPr>
              <w:t>обеспечить возможность изучения и обсуждения информации о реализуемом качестве дошкольного образования и динамике его развития для всех участников образовательных отношений.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C25100" w:rsidRPr="00284748" w:rsidRDefault="00C25100" w:rsidP="002847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748" w:rsidRPr="00284748" w:rsidTr="001A4CB8"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Default="001A4CB8" w:rsidP="00284748">
            <w:pPr>
              <w:spacing w:after="100" w:afterAutospacing="1" w:line="240" w:lineRule="auto"/>
              <w:rPr>
                <w:rStyle w:val="Bodytext210pt"/>
                <w:rFonts w:eastAsiaTheme="minorHAnsi"/>
              </w:rPr>
            </w:pPr>
            <w:proofErr w:type="gramStart"/>
            <w:r>
              <w:rPr>
                <w:rStyle w:val="Bodytext210pt"/>
                <w:rFonts w:eastAsiaTheme="minorHAnsi"/>
              </w:rPr>
              <w:t>-</w:t>
            </w:r>
            <w:r>
              <w:rPr>
                <w:rStyle w:val="Bodytext210pt"/>
                <w:rFonts w:eastAsiaTheme="minorHAnsi"/>
              </w:rPr>
              <w:t>Доля ДОО, от общего числа ДОО муниципалитета, проводящих мониторинг в рамках ВСОКО, %</w:t>
            </w:r>
            <w:proofErr w:type="gramEnd"/>
          </w:p>
          <w:p w:rsidR="00284748" w:rsidRDefault="001A4CB8" w:rsidP="00284748">
            <w:pPr>
              <w:spacing w:after="100" w:afterAutospacing="1" w:line="240" w:lineRule="auto"/>
              <w:rPr>
                <w:rStyle w:val="Bodytext210pt"/>
                <w:rFonts w:eastAsiaTheme="minorHAnsi"/>
              </w:rPr>
            </w:pPr>
            <w:r>
              <w:rPr>
                <w:rStyle w:val="Bodytext210pt"/>
                <w:rFonts w:eastAsiaTheme="minorHAnsi"/>
              </w:rPr>
              <w:t xml:space="preserve">Дол я ДОО, от общего числа ДОО муниципалитета, </w:t>
            </w:r>
            <w:proofErr w:type="gramStart"/>
            <w:r>
              <w:rPr>
                <w:rStyle w:val="Bodytext210pt"/>
                <w:rFonts w:eastAsiaTheme="minorHAnsi"/>
              </w:rPr>
              <w:t>включенных</w:t>
            </w:r>
            <w:proofErr w:type="gramEnd"/>
            <w:r>
              <w:rPr>
                <w:rStyle w:val="Bodytext210pt"/>
                <w:rFonts w:eastAsiaTheme="minorHAnsi"/>
              </w:rPr>
              <w:t xml:space="preserve"> в различные формы методической работы по повышению качества содержания образовательной деятельности в ДОО муниципалитета</w:t>
            </w:r>
          </w:p>
          <w:p w:rsidR="00284748" w:rsidRDefault="001A4CB8" w:rsidP="00284748">
            <w:pPr>
              <w:spacing w:after="100" w:afterAutospacing="1" w:line="240" w:lineRule="auto"/>
              <w:rPr>
                <w:rStyle w:val="Bodytext295ptItalic"/>
                <w:rFonts w:eastAsiaTheme="minorHAnsi"/>
              </w:rPr>
            </w:pPr>
            <w:r>
              <w:rPr>
                <w:rStyle w:val="Bodytext210pt"/>
                <w:rFonts w:eastAsiaTheme="minorHAnsi"/>
              </w:rPr>
              <w:t xml:space="preserve">Доля ДОО, от общего числа ДОО муниципалитета, участвующих в муниципальном мониторинге оценки качества образовательных условий (кадры, РППС, психолого-педагогические условия), </w:t>
            </w:r>
            <w:r>
              <w:rPr>
                <w:rStyle w:val="Bodytext295ptItalic"/>
                <w:rFonts w:eastAsiaTheme="minorHAnsi"/>
              </w:rPr>
              <w:t>%</w:t>
            </w:r>
          </w:p>
          <w:p w:rsidR="00284748" w:rsidRDefault="001A4CB8" w:rsidP="00284748">
            <w:pPr>
              <w:spacing w:after="100" w:afterAutospacing="1" w:line="240" w:lineRule="auto"/>
              <w:rPr>
                <w:rStyle w:val="Bodytext210pt"/>
                <w:rFonts w:eastAsiaTheme="minorHAnsi"/>
              </w:rPr>
            </w:pPr>
            <w:r>
              <w:rPr>
                <w:rStyle w:val="Bodytext210pt"/>
                <w:rFonts w:eastAsiaTheme="minorHAnsi"/>
              </w:rPr>
              <w:t xml:space="preserve">Доля вакансий в системе </w:t>
            </w:r>
            <w:proofErr w:type="gramStart"/>
            <w:r>
              <w:rPr>
                <w:rStyle w:val="Bodytext210pt"/>
                <w:rFonts w:eastAsiaTheme="minorHAnsi"/>
              </w:rPr>
              <w:t>ДО</w:t>
            </w:r>
            <w:proofErr w:type="gramEnd"/>
            <w:r>
              <w:rPr>
                <w:rStyle w:val="Bodytext210pt"/>
                <w:rFonts w:eastAsiaTheme="minorHAnsi"/>
              </w:rPr>
              <w:t xml:space="preserve"> </w:t>
            </w:r>
            <w:proofErr w:type="gramStart"/>
            <w:r>
              <w:rPr>
                <w:rStyle w:val="Bodytext210pt"/>
                <w:rFonts w:eastAsiaTheme="minorHAnsi"/>
              </w:rPr>
              <w:t>к</w:t>
            </w:r>
            <w:proofErr w:type="gramEnd"/>
            <w:r>
              <w:rPr>
                <w:rStyle w:val="Bodytext210pt"/>
                <w:rFonts w:eastAsiaTheme="minorHAnsi"/>
              </w:rPr>
              <w:t xml:space="preserve"> общему количеству педагогических работников муниципалитета, %</w:t>
            </w:r>
          </w:p>
          <w:p w:rsidR="00284748" w:rsidRDefault="001A4CB8" w:rsidP="00284748">
            <w:pPr>
              <w:spacing w:after="100" w:afterAutospacing="1" w:line="240" w:lineRule="auto"/>
              <w:rPr>
                <w:rStyle w:val="Bodytext210pt"/>
                <w:rFonts w:eastAsiaTheme="minorHAnsi"/>
              </w:rPr>
            </w:pPr>
            <w:r>
              <w:rPr>
                <w:rStyle w:val="Bodytext210pt"/>
                <w:rFonts w:eastAsiaTheme="minorHAnsi"/>
              </w:rPr>
              <w:t xml:space="preserve">Доля педагогических работников, получивших дополнительное профессиональное образование за </w:t>
            </w:r>
            <w:proofErr w:type="gramStart"/>
            <w:r>
              <w:rPr>
                <w:rStyle w:val="Bodytext210pt"/>
                <w:rFonts w:eastAsiaTheme="minorHAnsi"/>
              </w:rPr>
              <w:t>последние</w:t>
            </w:r>
            <w:proofErr w:type="gramEnd"/>
            <w:r>
              <w:rPr>
                <w:rStyle w:val="Bodytext210pt"/>
                <w:rFonts w:eastAsiaTheme="minorHAnsi"/>
              </w:rPr>
              <w:t xml:space="preserve"> 3 года, к общему числу педагогических работников муниципалитета, %</w:t>
            </w:r>
          </w:p>
          <w:p w:rsidR="00284748" w:rsidRDefault="001A4CB8" w:rsidP="00284748">
            <w:pPr>
              <w:spacing w:after="100" w:afterAutospacing="1" w:line="240" w:lineRule="auto"/>
              <w:rPr>
                <w:rStyle w:val="Bodytext210pt"/>
                <w:rFonts w:eastAsiaTheme="minorHAnsi"/>
              </w:rPr>
            </w:pPr>
            <w:r>
              <w:rPr>
                <w:rStyle w:val="Bodytext210pt"/>
                <w:rFonts w:eastAsiaTheme="minorHAnsi"/>
              </w:rPr>
              <w:t xml:space="preserve">Доля ДОО, от общего числа ДОО муниципалитета, создавших содержательно-насыщенную, вариативную и полифункциональную РППС для освоения всех образовательных областей с учетом потребностей, возможностей, интересов и инициативы </w:t>
            </w:r>
            <w:proofErr w:type="gramStart"/>
            <w:r>
              <w:rPr>
                <w:rStyle w:val="Bodytext210pt"/>
                <w:rFonts w:eastAsiaTheme="minorHAnsi"/>
              </w:rPr>
              <w:t>воспитанников</w:t>
            </w:r>
            <w:proofErr w:type="gramEnd"/>
            <w:r>
              <w:rPr>
                <w:rStyle w:val="Bodytext210pt"/>
                <w:rFonts w:eastAsiaTheme="minorHAnsi"/>
              </w:rPr>
              <w:t xml:space="preserve"> как в групповых помещениях, так и вне их</w:t>
            </w:r>
            <w:r>
              <w:rPr>
                <w:rStyle w:val="Bodytext210pt"/>
                <w:rFonts w:eastAsiaTheme="minorHAnsi"/>
              </w:rPr>
              <w:t>.</w:t>
            </w:r>
          </w:p>
          <w:p w:rsidR="00284748" w:rsidRDefault="001A4CB8" w:rsidP="00284748">
            <w:pPr>
              <w:spacing w:after="100" w:afterAutospacing="1" w:line="240" w:lineRule="auto"/>
              <w:rPr>
                <w:rStyle w:val="Bodytext210pt"/>
                <w:rFonts w:eastAsiaTheme="minorHAnsi"/>
              </w:rPr>
            </w:pPr>
            <w:r>
              <w:rPr>
                <w:rStyle w:val="Bodytext210pt"/>
                <w:rFonts w:eastAsiaTheme="minorHAnsi"/>
              </w:rPr>
              <w:t xml:space="preserve">Доля ДОО, от общего числа ДОО муниципалитета, имеющих в групповых помещениях пространства для отдыха и </w:t>
            </w:r>
            <w:r>
              <w:rPr>
                <w:rStyle w:val="Bodytext210pt"/>
                <w:rFonts w:eastAsiaTheme="minorHAnsi"/>
              </w:rPr>
              <w:lastRenderedPageBreak/>
              <w:t>уединения детей в течение дня</w:t>
            </w:r>
          </w:p>
          <w:p w:rsidR="00284748" w:rsidRDefault="001A4CB8" w:rsidP="00284748">
            <w:pPr>
              <w:spacing w:after="100" w:afterAutospacing="1" w:line="240" w:lineRule="auto"/>
              <w:rPr>
                <w:rStyle w:val="Bodytext210pt"/>
                <w:rFonts w:eastAsiaTheme="minorHAnsi"/>
              </w:rPr>
            </w:pPr>
            <w:r>
              <w:rPr>
                <w:rStyle w:val="Bodytext210pt"/>
                <w:rFonts w:eastAsiaTheme="minorHAnsi"/>
              </w:rPr>
              <w:t>Доля ДОО, от общего числа ДОО муниципалитета, в ООП которых отражены возрастные характеристики развития воспитанников, личностно-развивающий и гуманистический характер взаимодействия взрослых и детей; предусмотрена регулярная педагогическая работа, нацеленная на изучение развития воспитанников по всем образовательным областям, выявление индивидуальных особенностей каждого ребенка, его потребностей, возможностей, динамики развития</w:t>
            </w:r>
            <w:r>
              <w:rPr>
                <w:rStyle w:val="Bodytext210pt"/>
                <w:rFonts w:eastAsiaTheme="minorHAnsi"/>
              </w:rPr>
              <w:t>.</w:t>
            </w:r>
          </w:p>
          <w:p w:rsidR="00284748" w:rsidRDefault="001A4CB8" w:rsidP="00284748">
            <w:pPr>
              <w:spacing w:after="100" w:afterAutospacing="1" w:line="240" w:lineRule="auto"/>
              <w:rPr>
                <w:rStyle w:val="Bodytext210pt"/>
                <w:rFonts w:eastAsiaTheme="minorHAnsi"/>
              </w:rPr>
            </w:pPr>
            <w:r>
              <w:rPr>
                <w:rStyle w:val="Bodytext210pt"/>
                <w:rFonts w:eastAsiaTheme="minorHAnsi"/>
              </w:rPr>
              <w:t>Доля ДОО, создавших условия для получения дошкольного образования детьми с ОВЗ и (или) инвалидностью, от общего числа ДОО муниципалитета, имеющих детей с ОВЗ и (или) инвалидностью, в общем количестве ДОО, %</w:t>
            </w:r>
          </w:p>
          <w:p w:rsidR="00284748" w:rsidRDefault="001A4CB8" w:rsidP="001A4CB8">
            <w:pPr>
              <w:spacing w:line="240" w:lineRule="exact"/>
              <w:rPr>
                <w:rStyle w:val="Bodytext210pt"/>
                <w:rFonts w:eastAsiaTheme="minorHAnsi"/>
              </w:rPr>
            </w:pPr>
            <w:r>
              <w:rPr>
                <w:rStyle w:val="Bodytext210pt"/>
                <w:rFonts w:eastAsiaTheme="minorHAnsi"/>
              </w:rPr>
              <w:t>Доля педагогических работников, сопровождающих детей с ОВЗ и (или) инвалидностью и имеющих соответствующее образование и (или) курсовую подготовку для работы с детьми с ОВЗ и (или) инвалидностью,</w:t>
            </w:r>
            <w:r>
              <w:rPr>
                <w:rStyle w:val="Bodytext210pt"/>
                <w:rFonts w:eastAsiaTheme="minorHAnsi"/>
              </w:rPr>
              <w:t xml:space="preserve"> </w:t>
            </w:r>
            <w:r>
              <w:rPr>
                <w:rStyle w:val="Bodytext210pt"/>
                <w:rFonts w:eastAsiaTheme="minorHAnsi"/>
              </w:rPr>
              <w:t>%</w:t>
            </w:r>
          </w:p>
          <w:p w:rsidR="00284748" w:rsidRDefault="001A4CB8" w:rsidP="001A4CB8">
            <w:pPr>
              <w:spacing w:line="240" w:lineRule="exact"/>
              <w:rPr>
                <w:rStyle w:val="Bodytext210pt"/>
                <w:rFonts w:eastAsiaTheme="minorHAnsi"/>
              </w:rPr>
            </w:pPr>
            <w:r>
              <w:rPr>
                <w:rStyle w:val="Bodytext210pt"/>
                <w:rFonts w:eastAsiaTheme="minorHAnsi"/>
              </w:rPr>
              <w:t>Доля семей, удовлетворенных образовательными услугами, % в общем количестве семей муниципалитета, получающих образовательные услуги в ДОО</w:t>
            </w:r>
            <w:r>
              <w:rPr>
                <w:rStyle w:val="Bodytext210pt"/>
                <w:rFonts w:eastAsiaTheme="minorHAnsi"/>
              </w:rPr>
              <w:t>.</w:t>
            </w:r>
          </w:p>
          <w:p w:rsidR="00284748" w:rsidRDefault="001A4CB8" w:rsidP="001A4CB8">
            <w:pPr>
              <w:spacing w:line="240" w:lineRule="exact"/>
              <w:rPr>
                <w:rStyle w:val="Bodytext210pt"/>
                <w:rFonts w:eastAsiaTheme="minorHAnsi"/>
              </w:rPr>
            </w:pPr>
            <w:r>
              <w:rPr>
                <w:rStyle w:val="Bodytext210pt"/>
                <w:rFonts w:eastAsiaTheme="minorHAnsi"/>
              </w:rPr>
              <w:t>Количество консультационных пунктов, созданных на базе ДОО субъекта с целью оказания родителям детей дошкольного возраста консультативную, методическую и психолого-педагогическую помощь по отношению к показателю нацпроекта «Образование»</w:t>
            </w:r>
            <w:r>
              <w:rPr>
                <w:rStyle w:val="Bodytext210pt"/>
                <w:rFonts w:eastAsiaTheme="minorHAnsi"/>
              </w:rPr>
              <w:t>.</w:t>
            </w:r>
          </w:p>
          <w:p w:rsidR="001A4CB8" w:rsidRDefault="001A4CB8" w:rsidP="001A4CB8">
            <w:pPr>
              <w:spacing w:line="240" w:lineRule="exact"/>
              <w:rPr>
                <w:rStyle w:val="Bodytext210pt"/>
                <w:rFonts w:eastAsiaTheme="minorHAnsi"/>
              </w:rPr>
            </w:pPr>
            <w:r>
              <w:rPr>
                <w:rStyle w:val="Bodytext210pt"/>
                <w:rFonts w:eastAsiaTheme="minorHAnsi"/>
              </w:rPr>
              <w:t>Доля ДОО, от общего числа ДОО муниципалитета, в которых разработан комплекс организационно-профилактических мероприятий, обеспечивающих пожарную безопасность, охрану</w:t>
            </w:r>
            <w:r>
              <w:rPr>
                <w:rStyle w:val="Bodytext210pt"/>
                <w:rFonts w:eastAsiaTheme="minorHAnsi"/>
              </w:rPr>
              <w:t xml:space="preserve"> труда, технику безопасности, анти</w:t>
            </w:r>
            <w:r>
              <w:rPr>
                <w:rStyle w:val="Bodytext210pt"/>
                <w:rFonts w:eastAsiaTheme="minorHAnsi"/>
              </w:rPr>
              <w:t>террористическую безопасность</w:t>
            </w:r>
          </w:p>
          <w:p w:rsidR="00284748" w:rsidRPr="00284748" w:rsidRDefault="001A4CB8" w:rsidP="001A4CB8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Bodytext210pt"/>
                <w:rFonts w:eastAsiaTheme="minorHAnsi"/>
              </w:rPr>
              <w:t xml:space="preserve">Доля ДОО, от общего числа ДОО муниципалитета, </w:t>
            </w:r>
            <w:proofErr w:type="gramStart"/>
            <w:r>
              <w:rPr>
                <w:rStyle w:val="Bodytext210pt"/>
                <w:rFonts w:eastAsiaTheme="minorHAnsi"/>
              </w:rPr>
              <w:t>разработавших</w:t>
            </w:r>
            <w:proofErr w:type="gramEnd"/>
            <w:r>
              <w:rPr>
                <w:rStyle w:val="Bodytext210pt"/>
                <w:rFonts w:eastAsiaTheme="minorHAnsi"/>
              </w:rPr>
              <w:t xml:space="preserve"> и утвердивших ВСОКО, %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Ведущий специалист по образования, здравоохранению, культуре и спорту Зубарева Л.Ф.</w:t>
            </w:r>
          </w:p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Ерыгина</w:t>
            </w:r>
            <w:proofErr w:type="spellEnd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  <w:p w:rsidR="00284748" w:rsidRPr="00284748" w:rsidRDefault="00284748" w:rsidP="002847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4748" w:rsidRPr="00284748" w:rsidRDefault="00284748" w:rsidP="002847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4748" w:rsidRPr="00284748" w:rsidTr="001A4CB8"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Методы сбора и обработки информации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-Данные диагностических процедур МКДО;</w:t>
            </w:r>
          </w:p>
          <w:p w:rsidR="00284748" w:rsidRPr="00284748" w:rsidRDefault="00284748" w:rsidP="002847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— Статистические данные, </w:t>
            </w: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опубликованные на сайтах ОО;</w:t>
            </w:r>
          </w:p>
          <w:p w:rsidR="00284748" w:rsidRPr="00284748" w:rsidRDefault="00284748" w:rsidP="002847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-Данные электронного ресурса «РАОП»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Ведущий специалист по образования, здравоохранению, культуре и </w:t>
            </w: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спорту Зубарева Л.Ф.</w:t>
            </w:r>
          </w:p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Ерыгина</w:t>
            </w:r>
            <w:proofErr w:type="spellEnd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284748" w:rsidRPr="00284748" w:rsidTr="001A4CB8"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результатов мониторинга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аналитической справки о состоянии системы </w:t>
            </w:r>
            <w:proofErr w:type="gramStart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Ерыгина</w:t>
            </w:r>
            <w:proofErr w:type="spellEnd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284748" w:rsidRPr="00284748" w:rsidTr="001A4CB8">
        <w:trPr>
          <w:trHeight w:val="2197"/>
        </w:trPr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Меры и мероприятия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потребности в квалифицированных кадрах в сфере </w:t>
            </w:r>
            <w:proofErr w:type="gramStart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84748" w:rsidRDefault="00284748" w:rsidP="002847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Реализация планов по взаимодействию с семьями (родителям</w:t>
            </w:r>
            <w:proofErr w:type="gramStart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 законными представителями) обеспечению безопасности, присмотра и ухода.</w:t>
            </w:r>
          </w:p>
          <w:p w:rsidR="00EB3C49" w:rsidRDefault="00EB3C49" w:rsidP="00EB3C49">
            <w:pPr>
              <w:spacing w:line="235" w:lineRule="exact"/>
            </w:pPr>
            <w:r>
              <w:rPr>
                <w:rStyle w:val="Bodytext210pt"/>
                <w:rFonts w:eastAsiaTheme="minorHAnsi"/>
              </w:rPr>
              <w:t>Подготовка адресных рекомендаций.</w:t>
            </w:r>
          </w:p>
          <w:p w:rsidR="00284748" w:rsidRPr="00284748" w:rsidRDefault="00EB3C49" w:rsidP="00EB3C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Bodytext210pt"/>
                <w:rFonts w:eastAsiaTheme="minorHAnsi"/>
              </w:rPr>
              <w:t>Принятие управленческих решений, мер/ издание Распоряжения</w:t>
            </w:r>
            <w:r w:rsidR="00D14F2F">
              <w:rPr>
                <w:rStyle w:val="Bodytext210pt"/>
                <w:rFonts w:eastAsiaTheme="minorHAnsi"/>
              </w:rPr>
              <w:t xml:space="preserve"> (Постановления)</w:t>
            </w:r>
            <w:r>
              <w:rPr>
                <w:rStyle w:val="Bodytext210pt"/>
                <w:rFonts w:eastAsiaTheme="minorHAnsi"/>
              </w:rPr>
              <w:t xml:space="preserve"> о сроках устранения выявленных замечаний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Ерыгина</w:t>
            </w:r>
            <w:proofErr w:type="spellEnd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284748" w:rsidRPr="00284748" w:rsidTr="001A4CB8"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Управленческие решения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Приказы ОО о принятых управленческих решениях, размещение на сайтах ОО.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Ерыгина</w:t>
            </w:r>
            <w:proofErr w:type="spellEnd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284748" w:rsidRPr="00284748" w:rsidTr="001A4CB8"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Анализ эффективности принятых мер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справка;</w:t>
            </w:r>
          </w:p>
          <w:p w:rsidR="00284748" w:rsidRPr="00284748" w:rsidRDefault="00284748" w:rsidP="002847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</w:t>
            </w:r>
            <w:r w:rsidR="00D14F2F">
              <w:rPr>
                <w:rFonts w:ascii="Times New Roman" w:eastAsia="Times New Roman" w:hAnsi="Times New Roman" w:cs="Times New Roman"/>
                <w:lang w:eastAsia="ru-RU"/>
              </w:rPr>
              <w:t xml:space="preserve">при Главе поселка </w:t>
            </w:r>
            <w:proofErr w:type="gramStart"/>
            <w:r w:rsidR="00D14F2F">
              <w:rPr>
                <w:rFonts w:ascii="Times New Roman" w:eastAsia="Times New Roman" w:hAnsi="Times New Roman" w:cs="Times New Roman"/>
                <w:lang w:eastAsia="ru-RU"/>
              </w:rPr>
              <w:t>Кедровый</w:t>
            </w:r>
            <w:proofErr w:type="gramEnd"/>
            <w:r w:rsidR="00D14F2F">
              <w:rPr>
                <w:rFonts w:ascii="Times New Roman" w:eastAsia="Times New Roman" w:hAnsi="Times New Roman" w:cs="Times New Roman"/>
                <w:lang w:eastAsia="ru-RU"/>
              </w:rPr>
              <w:t xml:space="preserve"> Красноярского края.</w:t>
            </w:r>
          </w:p>
          <w:p w:rsidR="00284748" w:rsidRPr="00284748" w:rsidRDefault="00284748" w:rsidP="002847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284748" w:rsidRPr="00284748" w:rsidRDefault="0028474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>Ерыгина</w:t>
            </w:r>
            <w:proofErr w:type="spellEnd"/>
            <w:r w:rsidRPr="00284748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</w:tbl>
    <w:p w:rsidR="005E51BA" w:rsidRPr="00284748" w:rsidRDefault="005E51BA" w:rsidP="00284748">
      <w:pPr>
        <w:spacing w:line="240" w:lineRule="auto"/>
        <w:rPr>
          <w:rFonts w:ascii="Times New Roman" w:hAnsi="Times New Roman" w:cs="Times New Roman"/>
        </w:rPr>
      </w:pPr>
    </w:p>
    <w:sectPr w:rsidR="005E51BA" w:rsidRPr="00284748" w:rsidSect="00177DD6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A1" w:rsidRDefault="002E55A1" w:rsidP="00284748">
      <w:pPr>
        <w:spacing w:after="0" w:line="240" w:lineRule="auto"/>
      </w:pPr>
      <w:r>
        <w:separator/>
      </w:r>
    </w:p>
  </w:endnote>
  <w:endnote w:type="continuationSeparator" w:id="0">
    <w:p w:rsidR="002E55A1" w:rsidRDefault="002E55A1" w:rsidP="0028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A1" w:rsidRDefault="002E55A1" w:rsidP="00284748">
      <w:pPr>
        <w:spacing w:after="0" w:line="240" w:lineRule="auto"/>
      </w:pPr>
      <w:r>
        <w:separator/>
      </w:r>
    </w:p>
  </w:footnote>
  <w:footnote w:type="continuationSeparator" w:id="0">
    <w:p w:rsidR="002E55A1" w:rsidRDefault="002E55A1" w:rsidP="0028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48" w:rsidRDefault="00284748">
    <w:pPr>
      <w:pStyle w:val="a5"/>
    </w:pPr>
  </w:p>
  <w:p w:rsidR="00284748" w:rsidRDefault="002847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5E4A"/>
    <w:multiLevelType w:val="multilevel"/>
    <w:tmpl w:val="2E9A3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48"/>
    <w:rsid w:val="000009AA"/>
    <w:rsid w:val="000242AB"/>
    <w:rsid w:val="00053CCD"/>
    <w:rsid w:val="00097E83"/>
    <w:rsid w:val="000B7AB1"/>
    <w:rsid w:val="000D5E57"/>
    <w:rsid w:val="000E1D1D"/>
    <w:rsid w:val="00102404"/>
    <w:rsid w:val="001157CE"/>
    <w:rsid w:val="001239D4"/>
    <w:rsid w:val="00134A46"/>
    <w:rsid w:val="00141368"/>
    <w:rsid w:val="00154B0A"/>
    <w:rsid w:val="001770A7"/>
    <w:rsid w:val="00177DD6"/>
    <w:rsid w:val="00182962"/>
    <w:rsid w:val="00193B79"/>
    <w:rsid w:val="001A4CB8"/>
    <w:rsid w:val="001C6774"/>
    <w:rsid w:val="001D3BDF"/>
    <w:rsid w:val="001E061B"/>
    <w:rsid w:val="002300C5"/>
    <w:rsid w:val="00284748"/>
    <w:rsid w:val="002B02F6"/>
    <w:rsid w:val="002B6B67"/>
    <w:rsid w:val="002E55A1"/>
    <w:rsid w:val="002E70B1"/>
    <w:rsid w:val="002F0E8B"/>
    <w:rsid w:val="002F2380"/>
    <w:rsid w:val="003062CE"/>
    <w:rsid w:val="00306E49"/>
    <w:rsid w:val="00316A25"/>
    <w:rsid w:val="003D3273"/>
    <w:rsid w:val="003E32D3"/>
    <w:rsid w:val="003F6201"/>
    <w:rsid w:val="00410391"/>
    <w:rsid w:val="00413B49"/>
    <w:rsid w:val="004327C2"/>
    <w:rsid w:val="00450780"/>
    <w:rsid w:val="00451437"/>
    <w:rsid w:val="00457EA0"/>
    <w:rsid w:val="004679AF"/>
    <w:rsid w:val="004C18A2"/>
    <w:rsid w:val="004C7C6B"/>
    <w:rsid w:val="004F097E"/>
    <w:rsid w:val="004F6679"/>
    <w:rsid w:val="00540BC4"/>
    <w:rsid w:val="00561258"/>
    <w:rsid w:val="0056344A"/>
    <w:rsid w:val="00572626"/>
    <w:rsid w:val="00573887"/>
    <w:rsid w:val="005851C7"/>
    <w:rsid w:val="0059173D"/>
    <w:rsid w:val="005A6CA2"/>
    <w:rsid w:val="005B61B0"/>
    <w:rsid w:val="005E1DA4"/>
    <w:rsid w:val="005E2BDC"/>
    <w:rsid w:val="005E51BA"/>
    <w:rsid w:val="005E5C8A"/>
    <w:rsid w:val="00610ABE"/>
    <w:rsid w:val="006250CD"/>
    <w:rsid w:val="00637C3A"/>
    <w:rsid w:val="00652D27"/>
    <w:rsid w:val="006660E8"/>
    <w:rsid w:val="006A4936"/>
    <w:rsid w:val="006A793B"/>
    <w:rsid w:val="006C6F99"/>
    <w:rsid w:val="006E0659"/>
    <w:rsid w:val="00744A9D"/>
    <w:rsid w:val="00753370"/>
    <w:rsid w:val="00776C54"/>
    <w:rsid w:val="007977B8"/>
    <w:rsid w:val="007D46BE"/>
    <w:rsid w:val="007E5DC7"/>
    <w:rsid w:val="007F0837"/>
    <w:rsid w:val="007F236C"/>
    <w:rsid w:val="008200B7"/>
    <w:rsid w:val="00832CA9"/>
    <w:rsid w:val="008502F7"/>
    <w:rsid w:val="00883A4C"/>
    <w:rsid w:val="008842C2"/>
    <w:rsid w:val="00886CC1"/>
    <w:rsid w:val="008A146D"/>
    <w:rsid w:val="008C0C34"/>
    <w:rsid w:val="008C3ACB"/>
    <w:rsid w:val="008D616F"/>
    <w:rsid w:val="009006E1"/>
    <w:rsid w:val="00926A99"/>
    <w:rsid w:val="00930CAF"/>
    <w:rsid w:val="00941AF4"/>
    <w:rsid w:val="0098002D"/>
    <w:rsid w:val="00987942"/>
    <w:rsid w:val="00994616"/>
    <w:rsid w:val="0099740E"/>
    <w:rsid w:val="009A4587"/>
    <w:rsid w:val="009B02A9"/>
    <w:rsid w:val="009C3297"/>
    <w:rsid w:val="009D2B1F"/>
    <w:rsid w:val="00AE5E9E"/>
    <w:rsid w:val="00B00A40"/>
    <w:rsid w:val="00B14FEC"/>
    <w:rsid w:val="00B160DF"/>
    <w:rsid w:val="00B63458"/>
    <w:rsid w:val="00B6675A"/>
    <w:rsid w:val="00BD0DA7"/>
    <w:rsid w:val="00BE21F4"/>
    <w:rsid w:val="00C25100"/>
    <w:rsid w:val="00C3411A"/>
    <w:rsid w:val="00C52EC9"/>
    <w:rsid w:val="00C86FBA"/>
    <w:rsid w:val="00C90B7A"/>
    <w:rsid w:val="00CD6392"/>
    <w:rsid w:val="00CE7D5F"/>
    <w:rsid w:val="00CF09C7"/>
    <w:rsid w:val="00D14F2F"/>
    <w:rsid w:val="00D31CBF"/>
    <w:rsid w:val="00D6427E"/>
    <w:rsid w:val="00D858D6"/>
    <w:rsid w:val="00D96B94"/>
    <w:rsid w:val="00DA33A3"/>
    <w:rsid w:val="00DD7A36"/>
    <w:rsid w:val="00E30010"/>
    <w:rsid w:val="00E504C3"/>
    <w:rsid w:val="00EA2FB6"/>
    <w:rsid w:val="00EA36A1"/>
    <w:rsid w:val="00EA7250"/>
    <w:rsid w:val="00EB3C49"/>
    <w:rsid w:val="00EB5E7E"/>
    <w:rsid w:val="00EC3686"/>
    <w:rsid w:val="00F03B6C"/>
    <w:rsid w:val="00F50556"/>
    <w:rsid w:val="00F75C4F"/>
    <w:rsid w:val="00FA25B8"/>
    <w:rsid w:val="00FA6820"/>
    <w:rsid w:val="00FB1F64"/>
    <w:rsid w:val="00FC6EC6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748"/>
    <w:rPr>
      <w:b/>
      <w:bCs/>
    </w:rPr>
  </w:style>
  <w:style w:type="paragraph" w:styleId="a4">
    <w:name w:val="Normal (Web)"/>
    <w:basedOn w:val="a"/>
    <w:uiPriority w:val="99"/>
    <w:unhideWhenUsed/>
    <w:rsid w:val="0028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748"/>
  </w:style>
  <w:style w:type="paragraph" w:styleId="a7">
    <w:name w:val="footer"/>
    <w:basedOn w:val="a"/>
    <w:link w:val="a8"/>
    <w:uiPriority w:val="99"/>
    <w:unhideWhenUsed/>
    <w:rsid w:val="002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748"/>
  </w:style>
  <w:style w:type="paragraph" w:styleId="a9">
    <w:name w:val="Balloon Text"/>
    <w:basedOn w:val="a"/>
    <w:link w:val="aa"/>
    <w:uiPriority w:val="99"/>
    <w:semiHidden/>
    <w:unhideWhenUsed/>
    <w:rsid w:val="0028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748"/>
    <w:rPr>
      <w:rFonts w:ascii="Tahoma" w:hAnsi="Tahoma" w:cs="Tahoma"/>
      <w:sz w:val="16"/>
      <w:szCs w:val="16"/>
    </w:rPr>
  </w:style>
  <w:style w:type="character" w:customStyle="1" w:styleId="Bodytext210pt">
    <w:name w:val="Body text (2) + 10 pt"/>
    <w:basedOn w:val="a0"/>
    <w:rsid w:val="001A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Italic">
    <w:name w:val="Body text (2) + 9;5 pt;Italic"/>
    <w:basedOn w:val="a0"/>
    <w:rsid w:val="001A4C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748"/>
    <w:rPr>
      <w:b/>
      <w:bCs/>
    </w:rPr>
  </w:style>
  <w:style w:type="paragraph" w:styleId="a4">
    <w:name w:val="Normal (Web)"/>
    <w:basedOn w:val="a"/>
    <w:uiPriority w:val="99"/>
    <w:unhideWhenUsed/>
    <w:rsid w:val="0028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748"/>
  </w:style>
  <w:style w:type="paragraph" w:styleId="a7">
    <w:name w:val="footer"/>
    <w:basedOn w:val="a"/>
    <w:link w:val="a8"/>
    <w:uiPriority w:val="99"/>
    <w:unhideWhenUsed/>
    <w:rsid w:val="002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748"/>
  </w:style>
  <w:style w:type="paragraph" w:styleId="a9">
    <w:name w:val="Balloon Text"/>
    <w:basedOn w:val="a"/>
    <w:link w:val="aa"/>
    <w:uiPriority w:val="99"/>
    <w:semiHidden/>
    <w:unhideWhenUsed/>
    <w:rsid w:val="0028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748"/>
    <w:rPr>
      <w:rFonts w:ascii="Tahoma" w:hAnsi="Tahoma" w:cs="Tahoma"/>
      <w:sz w:val="16"/>
      <w:szCs w:val="16"/>
    </w:rPr>
  </w:style>
  <w:style w:type="character" w:customStyle="1" w:styleId="Bodytext210pt">
    <w:name w:val="Body text (2) + 10 pt"/>
    <w:basedOn w:val="a0"/>
    <w:rsid w:val="001A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Italic">
    <w:name w:val="Body text (2) + 9;5 pt;Italic"/>
    <w:basedOn w:val="a0"/>
    <w:rsid w:val="001A4C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3</cp:revision>
  <dcterms:created xsi:type="dcterms:W3CDTF">2022-06-17T04:08:00Z</dcterms:created>
  <dcterms:modified xsi:type="dcterms:W3CDTF">2022-06-17T04:32:00Z</dcterms:modified>
</cp:coreProperties>
</file>