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89C" w:rsidRDefault="0062489C" w:rsidP="006248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на проект решения Совета депутатов поселка Кедровый Красноярского края «</w:t>
      </w:r>
      <w:r w:rsidR="00C21EB0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поселка Кедровый Красноярского края «О бюджете городского округа поселка Кедровый на 2022 год и плановый период 2023-2024 годов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21EB0">
        <w:rPr>
          <w:rFonts w:ascii="Times New Roman" w:hAnsi="Times New Roman" w:cs="Times New Roman"/>
          <w:sz w:val="28"/>
          <w:szCs w:val="28"/>
        </w:rPr>
        <w:t xml:space="preserve"> от 20.12.2021 №30-87Р»</w:t>
      </w:r>
    </w:p>
    <w:p w:rsidR="0062489C" w:rsidRDefault="0062489C" w:rsidP="006248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3E3" w:rsidRDefault="00C21EB0" w:rsidP="00D959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DF3035">
        <w:rPr>
          <w:rFonts w:ascii="Times New Roman" w:hAnsi="Times New Roman" w:cs="Times New Roman"/>
          <w:sz w:val="28"/>
          <w:szCs w:val="28"/>
        </w:rPr>
        <w:t>.</w:t>
      </w:r>
      <w:r w:rsidR="00425A6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DF3035">
        <w:rPr>
          <w:rFonts w:ascii="Times New Roman" w:hAnsi="Times New Roman" w:cs="Times New Roman"/>
          <w:sz w:val="28"/>
          <w:szCs w:val="28"/>
        </w:rPr>
        <w:t>.2022</w:t>
      </w:r>
      <w:r w:rsidR="001D33E3">
        <w:rPr>
          <w:rFonts w:ascii="Times New Roman" w:hAnsi="Times New Roman" w:cs="Times New Roman"/>
          <w:sz w:val="28"/>
          <w:szCs w:val="28"/>
        </w:rPr>
        <w:t>г.</w:t>
      </w:r>
    </w:p>
    <w:p w:rsidR="001D33E3" w:rsidRDefault="001D33E3" w:rsidP="00D959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Кедровый</w:t>
      </w:r>
    </w:p>
    <w:p w:rsidR="001D33E3" w:rsidRDefault="001D33E3" w:rsidP="00D959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3035" w:rsidRDefault="00D95940" w:rsidP="00DF30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940">
        <w:rPr>
          <w:rFonts w:ascii="Times New Roman" w:hAnsi="Times New Roman" w:cs="Times New Roman"/>
          <w:sz w:val="28"/>
          <w:szCs w:val="28"/>
        </w:rPr>
        <w:t xml:space="preserve">Настоящее заключение подготовлено на основании Положения </w:t>
      </w:r>
      <w:r w:rsidR="00425A6E">
        <w:rPr>
          <w:rFonts w:ascii="Times New Roman" w:hAnsi="Times New Roman" w:cs="Times New Roman"/>
          <w:sz w:val="28"/>
          <w:szCs w:val="28"/>
        </w:rPr>
        <w:t>о контрольно-счетном органе</w:t>
      </w:r>
      <w:r w:rsidRPr="00D95940">
        <w:rPr>
          <w:rFonts w:ascii="Times New Roman" w:hAnsi="Times New Roman" w:cs="Times New Roman"/>
          <w:sz w:val="28"/>
          <w:szCs w:val="28"/>
        </w:rPr>
        <w:t xml:space="preserve"> </w:t>
      </w:r>
      <w:r w:rsidR="00425A6E">
        <w:rPr>
          <w:rFonts w:ascii="Times New Roman" w:hAnsi="Times New Roman" w:cs="Times New Roman"/>
          <w:sz w:val="28"/>
          <w:szCs w:val="28"/>
        </w:rPr>
        <w:t xml:space="preserve">городского округа поселок Кедровый Красноярского </w:t>
      </w:r>
      <w:r w:rsidRPr="00D95940">
        <w:rPr>
          <w:rFonts w:ascii="Times New Roman" w:hAnsi="Times New Roman" w:cs="Times New Roman"/>
          <w:sz w:val="28"/>
          <w:szCs w:val="28"/>
        </w:rPr>
        <w:t xml:space="preserve">края, утвержденного решением Совета депутатов поселка Кедровый Красноярского края от </w:t>
      </w:r>
      <w:r w:rsidR="00425A6E">
        <w:rPr>
          <w:rFonts w:ascii="Times New Roman" w:hAnsi="Times New Roman" w:cs="Times New Roman"/>
          <w:sz w:val="28"/>
          <w:szCs w:val="28"/>
        </w:rPr>
        <w:t>08</w:t>
      </w:r>
      <w:r w:rsidRPr="00D95940">
        <w:rPr>
          <w:rFonts w:ascii="Times New Roman" w:hAnsi="Times New Roman" w:cs="Times New Roman"/>
          <w:sz w:val="28"/>
          <w:szCs w:val="28"/>
        </w:rPr>
        <w:t>.0</w:t>
      </w:r>
      <w:r w:rsidR="00425A6E">
        <w:rPr>
          <w:rFonts w:ascii="Times New Roman" w:hAnsi="Times New Roman" w:cs="Times New Roman"/>
          <w:sz w:val="28"/>
          <w:szCs w:val="28"/>
        </w:rPr>
        <w:t>8</w:t>
      </w:r>
      <w:r w:rsidRPr="00D95940">
        <w:rPr>
          <w:rFonts w:ascii="Times New Roman" w:hAnsi="Times New Roman" w:cs="Times New Roman"/>
          <w:sz w:val="28"/>
          <w:szCs w:val="28"/>
        </w:rPr>
        <w:t>.20</w:t>
      </w:r>
      <w:r w:rsidR="00425A6E">
        <w:rPr>
          <w:rFonts w:ascii="Times New Roman" w:hAnsi="Times New Roman" w:cs="Times New Roman"/>
          <w:sz w:val="28"/>
          <w:szCs w:val="28"/>
        </w:rPr>
        <w:t>22</w:t>
      </w:r>
      <w:r w:rsidRPr="00D95940">
        <w:rPr>
          <w:rFonts w:ascii="Times New Roman" w:hAnsi="Times New Roman" w:cs="Times New Roman"/>
          <w:sz w:val="28"/>
          <w:szCs w:val="28"/>
        </w:rPr>
        <w:t xml:space="preserve"> №</w:t>
      </w:r>
      <w:r w:rsidR="00425A6E">
        <w:rPr>
          <w:rFonts w:ascii="Times New Roman" w:hAnsi="Times New Roman" w:cs="Times New Roman"/>
          <w:sz w:val="28"/>
          <w:szCs w:val="28"/>
        </w:rPr>
        <w:t>39</w:t>
      </w:r>
      <w:r w:rsidRPr="00D95940">
        <w:rPr>
          <w:rFonts w:ascii="Times New Roman" w:hAnsi="Times New Roman" w:cs="Times New Roman"/>
          <w:sz w:val="28"/>
          <w:szCs w:val="28"/>
        </w:rPr>
        <w:t>-1</w:t>
      </w:r>
      <w:r w:rsidR="00425A6E">
        <w:rPr>
          <w:rFonts w:ascii="Times New Roman" w:hAnsi="Times New Roman" w:cs="Times New Roman"/>
          <w:sz w:val="28"/>
          <w:szCs w:val="28"/>
        </w:rPr>
        <w:t>29</w:t>
      </w:r>
      <w:r w:rsidRPr="00D95940">
        <w:rPr>
          <w:rFonts w:ascii="Times New Roman" w:hAnsi="Times New Roman" w:cs="Times New Roman"/>
          <w:sz w:val="28"/>
          <w:szCs w:val="28"/>
        </w:rPr>
        <w:t>Р</w:t>
      </w:r>
      <w:r w:rsidR="00425A6E">
        <w:rPr>
          <w:rFonts w:ascii="Times New Roman" w:hAnsi="Times New Roman" w:cs="Times New Roman"/>
          <w:sz w:val="28"/>
          <w:szCs w:val="28"/>
        </w:rPr>
        <w:t xml:space="preserve">, </w:t>
      </w:r>
      <w:r w:rsidR="00C21EB0">
        <w:rPr>
          <w:rFonts w:ascii="Times New Roman" w:hAnsi="Times New Roman" w:cs="Times New Roman"/>
          <w:sz w:val="28"/>
          <w:szCs w:val="28"/>
        </w:rPr>
        <w:t xml:space="preserve">п. 1.3. </w:t>
      </w:r>
      <w:r w:rsidR="00425A6E">
        <w:rPr>
          <w:rFonts w:ascii="Times New Roman" w:hAnsi="Times New Roman" w:cs="Times New Roman"/>
          <w:sz w:val="28"/>
          <w:szCs w:val="28"/>
        </w:rPr>
        <w:t xml:space="preserve">Плана работы КСО поселка </w:t>
      </w:r>
      <w:proofErr w:type="gramStart"/>
      <w:r w:rsidR="00425A6E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="00425A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6DFD" w:rsidRDefault="0098234C" w:rsidP="00AF6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</w:t>
      </w:r>
      <w:r w:rsidR="009D203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203D">
        <w:rPr>
          <w:rFonts w:ascii="Times New Roman" w:hAnsi="Times New Roman" w:cs="Times New Roman"/>
          <w:sz w:val="28"/>
          <w:szCs w:val="28"/>
        </w:rPr>
        <w:t>экспертиза</w:t>
      </w:r>
      <w:r w:rsidR="00DF30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3035">
        <w:rPr>
          <w:rFonts w:ascii="Times New Roman" w:hAnsi="Times New Roman" w:cs="Times New Roman"/>
          <w:sz w:val="28"/>
          <w:szCs w:val="28"/>
        </w:rPr>
        <w:t>проекта решения Совета депутатов поселка</w:t>
      </w:r>
      <w:proofErr w:type="gramEnd"/>
      <w:r w:rsidR="00DF3035">
        <w:rPr>
          <w:rFonts w:ascii="Times New Roman" w:hAnsi="Times New Roman" w:cs="Times New Roman"/>
          <w:sz w:val="28"/>
          <w:szCs w:val="28"/>
        </w:rPr>
        <w:t xml:space="preserve"> Кедровый Красноярского края «</w:t>
      </w:r>
      <w:r w:rsidR="00C21EB0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поселка Кедровый Красноярского края «О бюджете городского округа поселка Кедровый на 2022 год и плановый период 2023-2024 годов» от 20.12.2021 №30-87Р</w:t>
      </w:r>
      <w:r w:rsidR="00DF3035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9D203D">
        <w:rPr>
          <w:rFonts w:ascii="Times New Roman" w:hAnsi="Times New Roman" w:cs="Times New Roman"/>
          <w:sz w:val="28"/>
          <w:szCs w:val="28"/>
        </w:rPr>
        <w:t>п</w:t>
      </w:r>
      <w:r w:rsidR="00C21EB0">
        <w:rPr>
          <w:rFonts w:ascii="Times New Roman" w:hAnsi="Times New Roman" w:cs="Times New Roman"/>
          <w:sz w:val="28"/>
          <w:szCs w:val="28"/>
        </w:rPr>
        <w:t>роект Решения</w:t>
      </w:r>
      <w:r w:rsidR="00DF3035">
        <w:rPr>
          <w:rFonts w:ascii="Times New Roman" w:hAnsi="Times New Roman" w:cs="Times New Roman"/>
          <w:sz w:val="28"/>
          <w:szCs w:val="28"/>
        </w:rPr>
        <w:t>)</w:t>
      </w:r>
      <w:r w:rsidR="00AF6DFD">
        <w:rPr>
          <w:rFonts w:ascii="Times New Roman" w:hAnsi="Times New Roman" w:cs="Times New Roman"/>
          <w:sz w:val="28"/>
          <w:szCs w:val="28"/>
        </w:rPr>
        <w:t>.</w:t>
      </w:r>
    </w:p>
    <w:p w:rsidR="009D203D" w:rsidRDefault="009D203D" w:rsidP="00AF6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Рассматриваемый проект Решения с приложениями и пояснительной запиской к нему поступил в КСО поселка Кедровый 21.12.2022г.</w:t>
      </w:r>
    </w:p>
    <w:p w:rsidR="009D203D" w:rsidRDefault="009D203D" w:rsidP="00AF6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проектом Решения в решение Совета депутатов поселка Кедровый Красноярского края от 20.12.2021 №30-87Р «О бюджете городского округа поселка Кедровый на 2022 год и плановый период 2023-2024 годов» (далее – проект бюджета) изменения вносятся в седьмой раз. Решение о бюджете на 2022 год и плановый период 202</w:t>
      </w:r>
      <w:r w:rsidR="00295E0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295E0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 с последними изменениями рассмотрено и принято на сессии Совета депутатов поселка Кедровый Красноярского края от 21.11.2022 г. №44-152Р.</w:t>
      </w:r>
    </w:p>
    <w:p w:rsidR="00295E03" w:rsidRDefault="009D203D" w:rsidP="00AF6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Представленным проектом Решения предлагается изменить основные характеристики бюджета городского округа поселок Кедровый Красноярского края (далее – поселок Кедровый) на 2022 год и плановый период 2023-</w:t>
      </w:r>
      <w:r w:rsidRPr="00E01D2D">
        <w:rPr>
          <w:rFonts w:ascii="Times New Roman" w:hAnsi="Times New Roman" w:cs="Times New Roman"/>
          <w:sz w:val="28"/>
          <w:szCs w:val="28"/>
        </w:rPr>
        <w:t>2024 годов</w:t>
      </w:r>
      <w:r w:rsidR="00295E03" w:rsidRPr="00E01D2D">
        <w:rPr>
          <w:rFonts w:ascii="Times New Roman" w:hAnsi="Times New Roman" w:cs="Times New Roman"/>
          <w:sz w:val="28"/>
          <w:szCs w:val="28"/>
        </w:rPr>
        <w:t>, внести изменения в текстовую часть и приложения к Решению о бюджете, изложив их в новой редакции.</w:t>
      </w:r>
      <w:proofErr w:type="gramEnd"/>
    </w:p>
    <w:p w:rsidR="00295E03" w:rsidRDefault="00295E03" w:rsidP="00E01D2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текстовой части проекта Решения </w:t>
      </w:r>
      <w:r w:rsidRPr="00295E03">
        <w:rPr>
          <w:rFonts w:ascii="Times New Roman" w:hAnsi="Times New Roman" w:cs="Times New Roman"/>
          <w:sz w:val="28"/>
          <w:szCs w:val="28"/>
        </w:rPr>
        <w:t>предлагается изменить прогнозируемый общий объем доходов, расходов, дефицит бюджета</w:t>
      </w:r>
      <w:r w:rsidR="00E01D2D">
        <w:rPr>
          <w:rFonts w:ascii="Times New Roman" w:hAnsi="Times New Roman" w:cs="Times New Roman"/>
          <w:sz w:val="28"/>
          <w:szCs w:val="28"/>
        </w:rPr>
        <w:t>.</w:t>
      </w:r>
    </w:p>
    <w:p w:rsidR="00295E03" w:rsidRDefault="00295E03" w:rsidP="00295E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Предусмотренные в проекте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Решения изменения основных характеристик бюджета поселка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Кедровый представлены в таблице 1.</w:t>
      </w:r>
    </w:p>
    <w:p w:rsidR="0033373F" w:rsidRDefault="0033373F" w:rsidP="00295E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7F0" w:rsidRDefault="00DB07F0" w:rsidP="00DB0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Решения доходную часть местного бюджета на 2022 год предлагается увеличить на 3 673,4 тыс. рублей, в том числе:</w:t>
      </w:r>
    </w:p>
    <w:p w:rsidR="00DB07F0" w:rsidRDefault="00DB07F0" w:rsidP="00DB0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3 404,3 тыс. рублей налоговые и неналоговые доходы;</w:t>
      </w:r>
    </w:p>
    <w:p w:rsidR="00DB07F0" w:rsidRDefault="00DB07F0" w:rsidP="00DB0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269,1 тыс. руб. безвозмездные поступления.</w:t>
      </w:r>
    </w:p>
    <w:p w:rsidR="00EB5142" w:rsidRDefault="00DB07F0" w:rsidP="00295E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Расходную часть местного бюджета на 2022 год предлагается увеличить на 983,7 тыс. рублей.</w:t>
      </w:r>
    </w:p>
    <w:p w:rsidR="00EB5142" w:rsidRDefault="00EB5142" w:rsidP="00295E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142" w:rsidRPr="00EB5142" w:rsidRDefault="00DB07F0" w:rsidP="00DB07F0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Таблица 1, </w:t>
      </w:r>
      <w:r w:rsidR="00EB5142" w:rsidRPr="00EB5142">
        <w:rPr>
          <w:rFonts w:ascii="Times New Roman" w:hAnsi="Times New Roman" w:cs="Times New Roman"/>
          <w:sz w:val="20"/>
          <w:szCs w:val="20"/>
        </w:rPr>
        <w:t>тыс. руб.</w:t>
      </w:r>
    </w:p>
    <w:tbl>
      <w:tblPr>
        <w:tblW w:w="9937" w:type="dxa"/>
        <w:tblInd w:w="93" w:type="dxa"/>
        <w:tblLayout w:type="fixed"/>
        <w:tblLook w:val="04A0"/>
      </w:tblPr>
      <w:tblGrid>
        <w:gridCol w:w="1499"/>
        <w:gridCol w:w="1068"/>
        <w:gridCol w:w="992"/>
        <w:gridCol w:w="992"/>
        <w:gridCol w:w="993"/>
        <w:gridCol w:w="992"/>
        <w:gridCol w:w="992"/>
        <w:gridCol w:w="992"/>
        <w:gridCol w:w="708"/>
        <w:gridCol w:w="709"/>
      </w:tblGrid>
      <w:tr w:rsidR="00AE251D" w:rsidRPr="00AE251D" w:rsidTr="00AE251D">
        <w:trPr>
          <w:trHeight w:val="284"/>
        </w:trPr>
        <w:tc>
          <w:tcPr>
            <w:tcW w:w="14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51D" w:rsidRPr="00AE251D" w:rsidRDefault="00AE251D" w:rsidP="00AE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43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51D" w:rsidRPr="00AE251D" w:rsidRDefault="00AE251D" w:rsidP="00AE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характеристики бюджета городского округа поселок Кедровый Красноярского края</w:t>
            </w:r>
          </w:p>
        </w:tc>
      </w:tr>
      <w:tr w:rsidR="00AE251D" w:rsidRPr="00AE251D" w:rsidTr="00AE251D">
        <w:trPr>
          <w:trHeight w:val="915"/>
        </w:trPr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51D" w:rsidRPr="00AE251D" w:rsidRDefault="00AE251D" w:rsidP="00AE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51D" w:rsidRPr="00AE251D" w:rsidRDefault="00AE251D" w:rsidP="00AE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Действующее Решение о бюджете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51D" w:rsidRPr="00AE251D" w:rsidRDefault="00AE251D" w:rsidP="00AE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о бюджет с учетом предлагаемых изменений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51D" w:rsidRPr="00AE251D" w:rsidRDefault="00AE251D" w:rsidP="00AE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Изменения </w:t>
            </w:r>
          </w:p>
        </w:tc>
      </w:tr>
      <w:tr w:rsidR="00AE251D" w:rsidRPr="00AE251D" w:rsidTr="00AE251D">
        <w:trPr>
          <w:trHeight w:val="230"/>
        </w:trPr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51D" w:rsidRPr="00AE251D" w:rsidRDefault="00AE251D" w:rsidP="00AE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251D" w:rsidRPr="00AE251D" w:rsidRDefault="00AE251D" w:rsidP="00AE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251D" w:rsidRPr="00AE251D" w:rsidRDefault="00AE251D" w:rsidP="00AE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251D" w:rsidRPr="00AE251D" w:rsidRDefault="00AE251D" w:rsidP="00AE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251D" w:rsidRPr="00AE251D" w:rsidTr="00AE251D">
        <w:trPr>
          <w:trHeight w:val="60"/>
        </w:trPr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51D" w:rsidRPr="00AE251D" w:rsidRDefault="00AE251D" w:rsidP="00AE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51D" w:rsidRPr="00AE251D" w:rsidRDefault="00AE251D" w:rsidP="00AE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51D" w:rsidRPr="00AE251D" w:rsidRDefault="00AE251D" w:rsidP="00AE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51D" w:rsidRPr="00AE251D" w:rsidRDefault="00AE251D" w:rsidP="00AE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51D" w:rsidRPr="00AE251D" w:rsidRDefault="00AE251D" w:rsidP="00AE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51D" w:rsidRPr="00AE251D" w:rsidRDefault="00AE251D" w:rsidP="00AE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51D" w:rsidRPr="00AE251D" w:rsidRDefault="00AE251D" w:rsidP="00AE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51D" w:rsidRPr="00AE251D" w:rsidRDefault="00AE251D" w:rsidP="00AE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51D" w:rsidRPr="00AE251D" w:rsidRDefault="00AE251D" w:rsidP="00AE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51D" w:rsidRPr="00AE251D" w:rsidRDefault="00AE251D" w:rsidP="00AE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AE251D" w:rsidRPr="00AE251D" w:rsidTr="00AE251D">
        <w:trPr>
          <w:trHeight w:val="330"/>
        </w:trPr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51D" w:rsidRPr="00AE251D" w:rsidRDefault="00AE251D" w:rsidP="00AE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- всего</w:t>
            </w: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51D" w:rsidRPr="00AE251D" w:rsidRDefault="00AE251D" w:rsidP="00AE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239639,7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51D" w:rsidRPr="00AE251D" w:rsidRDefault="00AE251D" w:rsidP="00AE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197981,4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51D" w:rsidRPr="00AE251D" w:rsidRDefault="00AE251D" w:rsidP="00AE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199408,4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51D" w:rsidRPr="00AE251D" w:rsidRDefault="00AE251D" w:rsidP="00AE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243313,1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51D" w:rsidRPr="00AE251D" w:rsidRDefault="00AE251D" w:rsidP="00AE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197981,4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51D" w:rsidRPr="00AE251D" w:rsidRDefault="00AE251D" w:rsidP="00AE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199408,4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51D" w:rsidRPr="00AE251D" w:rsidRDefault="00AE251D" w:rsidP="00AE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Pr="00AE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51D" w:rsidRPr="00AE251D" w:rsidRDefault="00AE251D" w:rsidP="00AE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51D" w:rsidRPr="00AE251D" w:rsidRDefault="00AE251D" w:rsidP="00AE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E251D" w:rsidRPr="00AE251D" w:rsidTr="00AE251D">
        <w:trPr>
          <w:trHeight w:val="315"/>
        </w:trPr>
        <w:tc>
          <w:tcPr>
            <w:tcW w:w="1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E251D" w:rsidRPr="00AE251D" w:rsidRDefault="00AE251D" w:rsidP="00AE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   Налоговые и неналоговые доходы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51D" w:rsidRPr="00AE251D" w:rsidRDefault="00AE251D" w:rsidP="00AE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25061,2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51D" w:rsidRPr="00AE251D" w:rsidRDefault="00AE251D" w:rsidP="00AE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25984,3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51D" w:rsidRPr="00AE251D" w:rsidRDefault="00AE251D" w:rsidP="00AE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26997,4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51D" w:rsidRPr="00AE251D" w:rsidRDefault="00AE251D" w:rsidP="00AE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28465,5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51D" w:rsidRPr="00AE251D" w:rsidRDefault="00AE251D" w:rsidP="00AE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25984,3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51D" w:rsidRPr="00AE251D" w:rsidRDefault="00AE251D" w:rsidP="00AE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26997,4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51D" w:rsidRPr="00AE251D" w:rsidRDefault="00AE251D" w:rsidP="00AE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Pr="00AE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3404,3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51D" w:rsidRPr="00AE251D" w:rsidRDefault="00AE251D" w:rsidP="00AE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51D" w:rsidRPr="00AE251D" w:rsidRDefault="00AE251D" w:rsidP="00AE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E251D" w:rsidRPr="00AE251D" w:rsidTr="00AE251D">
        <w:trPr>
          <w:trHeight w:val="399"/>
        </w:trPr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E251D" w:rsidRPr="00AE251D" w:rsidRDefault="00AE251D" w:rsidP="00AE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51D" w:rsidRPr="00AE251D" w:rsidRDefault="00AE251D" w:rsidP="00AE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51D" w:rsidRPr="00AE251D" w:rsidRDefault="00AE251D" w:rsidP="00AE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E251D" w:rsidRPr="00AE251D" w:rsidRDefault="00AE251D" w:rsidP="00AE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51D" w:rsidRPr="00AE251D" w:rsidRDefault="00AE251D" w:rsidP="00AE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51D" w:rsidRPr="00AE251D" w:rsidRDefault="00AE251D" w:rsidP="00AE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E251D" w:rsidRPr="00AE251D" w:rsidRDefault="00AE251D" w:rsidP="00AE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51D" w:rsidRPr="00AE251D" w:rsidRDefault="00AE251D" w:rsidP="00AE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51D" w:rsidRPr="00AE251D" w:rsidRDefault="00AE251D" w:rsidP="00AE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51D" w:rsidRPr="00AE251D" w:rsidRDefault="00AE251D" w:rsidP="00AE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251D" w:rsidRPr="00AE251D" w:rsidTr="00AE251D">
        <w:trPr>
          <w:trHeight w:val="351"/>
        </w:trPr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51D" w:rsidRPr="00AE251D" w:rsidRDefault="00AE251D" w:rsidP="00AE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51D" w:rsidRPr="00AE251D" w:rsidRDefault="00AE251D" w:rsidP="00AE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214578,5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51D" w:rsidRPr="00AE251D" w:rsidRDefault="00AE251D" w:rsidP="00AE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171997,1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51D" w:rsidRPr="00AE251D" w:rsidRDefault="00AE251D" w:rsidP="00AE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172411,0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51D" w:rsidRPr="00AE251D" w:rsidRDefault="00AE251D" w:rsidP="00AE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214847,6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51D" w:rsidRPr="00AE251D" w:rsidRDefault="00AE251D" w:rsidP="00AE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171997,1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51D" w:rsidRPr="00AE251D" w:rsidRDefault="00AE251D" w:rsidP="00AE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172411,0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51D" w:rsidRPr="00AE251D" w:rsidRDefault="00AE251D" w:rsidP="00AE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Pr="00AE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51D" w:rsidRPr="00AE251D" w:rsidRDefault="00AE251D" w:rsidP="00AE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51D" w:rsidRPr="00AE251D" w:rsidRDefault="00AE251D" w:rsidP="00AE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E251D" w:rsidRPr="00AE251D" w:rsidTr="00AE251D">
        <w:trPr>
          <w:trHeight w:val="330"/>
        </w:trPr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51D" w:rsidRPr="00AE251D" w:rsidRDefault="00AE251D" w:rsidP="00AE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- всего</w:t>
            </w: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51D" w:rsidRPr="00AE251D" w:rsidRDefault="00AE251D" w:rsidP="00AE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243928,0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51D" w:rsidRPr="00AE251D" w:rsidRDefault="00AE251D" w:rsidP="00AE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197981,4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51D" w:rsidRPr="00AE251D" w:rsidRDefault="00AE251D" w:rsidP="00AE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199408,4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51D" w:rsidRPr="00AE251D" w:rsidRDefault="00AE251D" w:rsidP="00AE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244911,7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51D" w:rsidRPr="00AE251D" w:rsidRDefault="00AE251D" w:rsidP="00AE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197981,4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51D" w:rsidRPr="00AE251D" w:rsidRDefault="00AE251D" w:rsidP="00AE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199408,4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51D" w:rsidRPr="00AE251D" w:rsidRDefault="00AE251D" w:rsidP="00AE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Pr="00AE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51D" w:rsidRPr="00AE251D" w:rsidRDefault="00AE251D" w:rsidP="00AE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51D" w:rsidRPr="00AE251D" w:rsidRDefault="00AE251D" w:rsidP="00AE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E251D" w:rsidRPr="00AE251D" w:rsidTr="00AE251D">
        <w:trPr>
          <w:trHeight w:val="380"/>
        </w:trPr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51D" w:rsidRPr="00AE251D" w:rsidRDefault="00AE251D" w:rsidP="00AE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Дефицит</w:t>
            </w:r>
            <w:proofErr w:type="gramStart"/>
            <w:r w:rsidRPr="00AE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(-), </w:t>
            </w:r>
            <w:proofErr w:type="gramEnd"/>
            <w:r w:rsidRPr="00AE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профицит (+)</w:t>
            </w: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51D" w:rsidRPr="00AE251D" w:rsidRDefault="00AE251D" w:rsidP="00AE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-4288,3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51D" w:rsidRPr="00AE251D" w:rsidRDefault="00AE251D" w:rsidP="00AE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51D" w:rsidRPr="00AE251D" w:rsidRDefault="00AE251D" w:rsidP="00AE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51D" w:rsidRPr="00AE251D" w:rsidRDefault="00AE251D" w:rsidP="00AE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51D" w:rsidRPr="00AE251D" w:rsidRDefault="00AE251D" w:rsidP="00AE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51D" w:rsidRPr="00AE251D" w:rsidRDefault="00AE251D" w:rsidP="00AE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51D" w:rsidRPr="00AE251D" w:rsidRDefault="00AE251D" w:rsidP="00AE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Pr="00AE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51D" w:rsidRPr="00AE251D" w:rsidRDefault="00AE251D" w:rsidP="00AE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51D" w:rsidRPr="00AE251D" w:rsidRDefault="00AE251D" w:rsidP="00AE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295E03" w:rsidRPr="00EB5142" w:rsidRDefault="00295E03" w:rsidP="00295E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831CB" w:rsidRDefault="008405EE" w:rsidP="00283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изменения доходов бюджета поселка Кедровый на 2021 год.</w:t>
      </w:r>
    </w:p>
    <w:p w:rsidR="002831CB" w:rsidRDefault="002831CB" w:rsidP="002831C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3373F" w:rsidRPr="00135B94" w:rsidRDefault="00135B94" w:rsidP="002831C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135B94">
        <w:rPr>
          <w:rFonts w:ascii="Times New Roman" w:hAnsi="Times New Roman" w:cs="Times New Roman"/>
          <w:sz w:val="20"/>
          <w:szCs w:val="20"/>
        </w:rPr>
        <w:t>Таблица 2, тыс. руб.</w:t>
      </w:r>
    </w:p>
    <w:tbl>
      <w:tblPr>
        <w:tblW w:w="926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0"/>
        <w:gridCol w:w="1360"/>
      </w:tblGrid>
      <w:tr w:rsidR="002831CB" w:rsidRPr="00482F54" w:rsidTr="002831CB">
        <w:trPr>
          <w:trHeight w:val="158"/>
        </w:trPr>
        <w:tc>
          <w:tcPr>
            <w:tcW w:w="7900" w:type="dxa"/>
            <w:shd w:val="clear" w:color="000000" w:fill="FFFFFF"/>
            <w:noWrap/>
            <w:vAlign w:val="bottom"/>
            <w:hideMark/>
          </w:tcPr>
          <w:p w:rsidR="002831CB" w:rsidRPr="00482F54" w:rsidRDefault="002831CB" w:rsidP="0028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831CB" w:rsidRPr="00482F54" w:rsidRDefault="002831CB" w:rsidP="0028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2022г.</w:t>
            </w:r>
          </w:p>
        </w:tc>
      </w:tr>
      <w:tr w:rsidR="00482F54" w:rsidRPr="00482F54" w:rsidTr="002831CB">
        <w:trPr>
          <w:trHeight w:val="106"/>
        </w:trPr>
        <w:tc>
          <w:tcPr>
            <w:tcW w:w="7900" w:type="dxa"/>
            <w:shd w:val="clear" w:color="000000" w:fill="FFFFFF"/>
            <w:noWrap/>
            <w:vAlign w:val="bottom"/>
            <w:hideMark/>
          </w:tcPr>
          <w:p w:rsidR="00482F54" w:rsidRPr="00482F54" w:rsidRDefault="00482F54" w:rsidP="00482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83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482F54" w:rsidRPr="00482F54" w:rsidRDefault="002831CB" w:rsidP="0028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482F54" w:rsidRPr="00482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3 673,36</w:t>
            </w:r>
          </w:p>
        </w:tc>
      </w:tr>
      <w:tr w:rsidR="00482F54" w:rsidRPr="00482F54" w:rsidTr="002831CB">
        <w:trPr>
          <w:trHeight w:val="152"/>
        </w:trPr>
        <w:tc>
          <w:tcPr>
            <w:tcW w:w="7900" w:type="dxa"/>
            <w:shd w:val="clear" w:color="000000" w:fill="FFFFFF"/>
            <w:hideMark/>
          </w:tcPr>
          <w:p w:rsidR="00482F54" w:rsidRPr="00482F54" w:rsidRDefault="002831CB" w:rsidP="00482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482F54" w:rsidRPr="00482F54" w:rsidRDefault="002831CB" w:rsidP="0028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482F54" w:rsidRPr="00482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3 404,29</w:t>
            </w:r>
          </w:p>
        </w:tc>
      </w:tr>
      <w:tr w:rsidR="00482F54" w:rsidRPr="00482F54" w:rsidTr="002831CB">
        <w:trPr>
          <w:trHeight w:val="197"/>
        </w:trPr>
        <w:tc>
          <w:tcPr>
            <w:tcW w:w="7900" w:type="dxa"/>
            <w:shd w:val="clear" w:color="000000" w:fill="FFFFFF"/>
            <w:hideMark/>
          </w:tcPr>
          <w:p w:rsidR="00482F54" w:rsidRPr="00482F54" w:rsidRDefault="002831CB" w:rsidP="00482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482F54" w:rsidRPr="00482F54" w:rsidRDefault="002831CB" w:rsidP="0028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482F54" w:rsidRPr="00482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83,80</w:t>
            </w:r>
          </w:p>
        </w:tc>
      </w:tr>
      <w:tr w:rsidR="00482F54" w:rsidRPr="00482F54" w:rsidTr="002831CB">
        <w:trPr>
          <w:trHeight w:val="244"/>
        </w:trPr>
        <w:tc>
          <w:tcPr>
            <w:tcW w:w="7900" w:type="dxa"/>
            <w:shd w:val="clear" w:color="000000" w:fill="FFFFFF"/>
            <w:hideMark/>
          </w:tcPr>
          <w:p w:rsidR="00482F54" w:rsidRPr="00482F54" w:rsidRDefault="002831CB" w:rsidP="00482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482F54" w:rsidRPr="00482F54" w:rsidRDefault="002831CB" w:rsidP="0028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482F54" w:rsidRPr="00482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105,10</w:t>
            </w:r>
          </w:p>
        </w:tc>
      </w:tr>
      <w:tr w:rsidR="00482F54" w:rsidRPr="00482F54" w:rsidTr="002831CB">
        <w:trPr>
          <w:trHeight w:val="120"/>
        </w:trPr>
        <w:tc>
          <w:tcPr>
            <w:tcW w:w="7900" w:type="dxa"/>
            <w:shd w:val="clear" w:color="000000" w:fill="FFFFFF"/>
            <w:hideMark/>
          </w:tcPr>
          <w:p w:rsidR="00482F54" w:rsidRPr="00482F54" w:rsidRDefault="002831CB" w:rsidP="00482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482F54" w:rsidRPr="00482F54" w:rsidRDefault="002831CB" w:rsidP="0028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482F54" w:rsidRPr="00482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2 137,99</w:t>
            </w:r>
          </w:p>
        </w:tc>
      </w:tr>
      <w:tr w:rsidR="00482F54" w:rsidRPr="00482F54" w:rsidTr="002831CB">
        <w:trPr>
          <w:trHeight w:val="70"/>
        </w:trPr>
        <w:tc>
          <w:tcPr>
            <w:tcW w:w="7900" w:type="dxa"/>
            <w:shd w:val="clear" w:color="000000" w:fill="FFFFFF"/>
            <w:hideMark/>
          </w:tcPr>
          <w:p w:rsidR="00482F54" w:rsidRPr="00482F54" w:rsidRDefault="002831CB" w:rsidP="00482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482F54" w:rsidRPr="00482F54" w:rsidRDefault="00482F54" w:rsidP="0028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-173,20</w:t>
            </w:r>
          </w:p>
        </w:tc>
      </w:tr>
      <w:tr w:rsidR="00482F54" w:rsidRPr="00482F54" w:rsidTr="002831CB">
        <w:trPr>
          <w:trHeight w:val="353"/>
        </w:trPr>
        <w:tc>
          <w:tcPr>
            <w:tcW w:w="7900" w:type="dxa"/>
            <w:shd w:val="clear" w:color="000000" w:fill="FFFFFF"/>
            <w:hideMark/>
          </w:tcPr>
          <w:p w:rsidR="00482F54" w:rsidRPr="00482F54" w:rsidRDefault="002831CB" w:rsidP="00482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482F54" w:rsidRPr="00482F54" w:rsidRDefault="002831CB" w:rsidP="0028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482F54" w:rsidRPr="00482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314,70</w:t>
            </w:r>
          </w:p>
        </w:tc>
      </w:tr>
      <w:tr w:rsidR="00482F54" w:rsidRPr="00482F54" w:rsidTr="002831CB">
        <w:trPr>
          <w:trHeight w:val="176"/>
        </w:trPr>
        <w:tc>
          <w:tcPr>
            <w:tcW w:w="7900" w:type="dxa"/>
            <w:shd w:val="clear" w:color="000000" w:fill="FFFFFF"/>
            <w:hideMark/>
          </w:tcPr>
          <w:p w:rsidR="00482F54" w:rsidRPr="00482F54" w:rsidRDefault="002831CB" w:rsidP="00482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482F54" w:rsidRPr="00482F54" w:rsidRDefault="00482F54" w:rsidP="0028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-6,40</w:t>
            </w:r>
          </w:p>
        </w:tc>
      </w:tr>
      <w:tr w:rsidR="00482F54" w:rsidRPr="00482F54" w:rsidTr="002831CB">
        <w:trPr>
          <w:trHeight w:val="221"/>
        </w:trPr>
        <w:tc>
          <w:tcPr>
            <w:tcW w:w="7900" w:type="dxa"/>
            <w:shd w:val="clear" w:color="000000" w:fill="FFFFFF"/>
            <w:hideMark/>
          </w:tcPr>
          <w:p w:rsidR="00482F54" w:rsidRPr="00482F54" w:rsidRDefault="002831CB" w:rsidP="00482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482F54" w:rsidRPr="00482F54" w:rsidRDefault="002831CB" w:rsidP="0028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482F54" w:rsidRPr="00482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783,40</w:t>
            </w:r>
          </w:p>
        </w:tc>
      </w:tr>
      <w:tr w:rsidR="00482F54" w:rsidRPr="00482F54" w:rsidTr="002831CB">
        <w:trPr>
          <w:trHeight w:val="254"/>
        </w:trPr>
        <w:tc>
          <w:tcPr>
            <w:tcW w:w="7900" w:type="dxa"/>
            <w:shd w:val="clear" w:color="000000" w:fill="FFFFFF"/>
            <w:hideMark/>
          </w:tcPr>
          <w:p w:rsidR="00482F54" w:rsidRPr="00482F54" w:rsidRDefault="002831CB" w:rsidP="00482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482F54" w:rsidRPr="00482F54" w:rsidRDefault="002831CB" w:rsidP="0028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482F54" w:rsidRPr="00482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</w:tr>
      <w:tr w:rsidR="00482F54" w:rsidRPr="00482F54" w:rsidTr="002831CB">
        <w:trPr>
          <w:trHeight w:val="129"/>
        </w:trPr>
        <w:tc>
          <w:tcPr>
            <w:tcW w:w="7900" w:type="dxa"/>
            <w:shd w:val="clear" w:color="000000" w:fill="FFFFFF"/>
            <w:hideMark/>
          </w:tcPr>
          <w:p w:rsidR="00482F54" w:rsidRPr="00482F54" w:rsidRDefault="002831CB" w:rsidP="00482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482F54" w:rsidRPr="00482F54" w:rsidRDefault="002831CB" w:rsidP="0028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482F54" w:rsidRPr="00482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137,90</w:t>
            </w:r>
          </w:p>
        </w:tc>
      </w:tr>
      <w:tr w:rsidR="00482F54" w:rsidRPr="00482F54" w:rsidTr="002831CB">
        <w:trPr>
          <w:trHeight w:val="176"/>
        </w:trPr>
        <w:tc>
          <w:tcPr>
            <w:tcW w:w="7900" w:type="dxa"/>
            <w:shd w:val="clear" w:color="000000" w:fill="FFFFFF"/>
            <w:hideMark/>
          </w:tcPr>
          <w:p w:rsidR="00482F54" w:rsidRPr="00482F54" w:rsidRDefault="002831CB" w:rsidP="00482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482F54" w:rsidRPr="00482F54" w:rsidRDefault="002831CB" w:rsidP="0028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482F54" w:rsidRPr="00482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269,07</w:t>
            </w:r>
          </w:p>
        </w:tc>
      </w:tr>
      <w:tr w:rsidR="00482F54" w:rsidRPr="00482F54" w:rsidTr="002831CB">
        <w:trPr>
          <w:trHeight w:val="363"/>
        </w:trPr>
        <w:tc>
          <w:tcPr>
            <w:tcW w:w="7900" w:type="dxa"/>
            <w:shd w:val="clear" w:color="000000" w:fill="FFFFFF"/>
            <w:hideMark/>
          </w:tcPr>
          <w:p w:rsidR="00482F54" w:rsidRPr="00482F54" w:rsidRDefault="002831CB" w:rsidP="00482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482F54" w:rsidRPr="00482F54" w:rsidRDefault="002831CB" w:rsidP="0028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482F54" w:rsidRPr="00482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268,67</w:t>
            </w:r>
          </w:p>
        </w:tc>
      </w:tr>
      <w:tr w:rsidR="00482F54" w:rsidRPr="00482F54" w:rsidTr="002831CB">
        <w:trPr>
          <w:trHeight w:val="313"/>
        </w:trPr>
        <w:tc>
          <w:tcPr>
            <w:tcW w:w="7900" w:type="dxa"/>
            <w:shd w:val="clear" w:color="000000" w:fill="FFFFFF"/>
            <w:hideMark/>
          </w:tcPr>
          <w:p w:rsidR="00482F54" w:rsidRPr="00482F54" w:rsidRDefault="00482F54" w:rsidP="00482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</w:t>
            </w:r>
            <w:r w:rsidRPr="0048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бюджетной системы</w:t>
            </w:r>
            <w:r w:rsidRPr="00482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 (межбюджетные субсидии)</w:t>
            </w:r>
          </w:p>
        </w:tc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482F54" w:rsidRPr="00482F54" w:rsidRDefault="00482F54" w:rsidP="0028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-247,06</w:t>
            </w:r>
          </w:p>
        </w:tc>
      </w:tr>
      <w:tr w:rsidR="00482F54" w:rsidRPr="00482F54" w:rsidTr="002831CB">
        <w:trPr>
          <w:trHeight w:val="1681"/>
        </w:trPr>
        <w:tc>
          <w:tcPr>
            <w:tcW w:w="7900" w:type="dxa"/>
            <w:shd w:val="clear" w:color="000000" w:fill="FFFFFF"/>
            <w:vAlign w:val="center"/>
            <w:hideMark/>
          </w:tcPr>
          <w:p w:rsidR="00482F54" w:rsidRPr="00482F54" w:rsidRDefault="00482F54" w:rsidP="00482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482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82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организации и </w:t>
            </w:r>
            <w:proofErr w:type="gramStart"/>
            <w:r w:rsidRPr="00482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обеспечения</w:t>
            </w:r>
            <w:proofErr w:type="gramEnd"/>
            <w:r w:rsidRPr="00482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482F54" w:rsidRPr="00482F54" w:rsidRDefault="00482F54" w:rsidP="0028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-247,10</w:t>
            </w:r>
          </w:p>
        </w:tc>
      </w:tr>
      <w:tr w:rsidR="00482F54" w:rsidRPr="00482F54" w:rsidTr="002831CB">
        <w:trPr>
          <w:trHeight w:val="288"/>
        </w:trPr>
        <w:tc>
          <w:tcPr>
            <w:tcW w:w="7900" w:type="dxa"/>
            <w:shd w:val="clear" w:color="000000" w:fill="FFFFFF"/>
            <w:hideMark/>
          </w:tcPr>
          <w:p w:rsidR="00482F54" w:rsidRPr="00482F54" w:rsidRDefault="00482F54" w:rsidP="00482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бюджетной системы Российской</w:t>
            </w:r>
            <w:r w:rsidRPr="00482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Федерации </w:t>
            </w:r>
          </w:p>
        </w:tc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482F54" w:rsidRPr="00482F54" w:rsidRDefault="002831CB" w:rsidP="0028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482F54" w:rsidRPr="00482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467,80</w:t>
            </w:r>
          </w:p>
        </w:tc>
      </w:tr>
      <w:tr w:rsidR="00482F54" w:rsidRPr="00482F54" w:rsidTr="002831CB">
        <w:trPr>
          <w:trHeight w:val="380"/>
        </w:trPr>
        <w:tc>
          <w:tcPr>
            <w:tcW w:w="7900" w:type="dxa"/>
            <w:shd w:val="clear" w:color="000000" w:fill="FFFFFF"/>
            <w:hideMark/>
          </w:tcPr>
          <w:p w:rsidR="00482F54" w:rsidRPr="00482F54" w:rsidRDefault="00482F54" w:rsidP="00482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482F54" w:rsidRPr="00482F54" w:rsidRDefault="002831CB" w:rsidP="0028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482F54" w:rsidRPr="00482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617,30</w:t>
            </w:r>
          </w:p>
        </w:tc>
      </w:tr>
      <w:tr w:rsidR="00482F54" w:rsidRPr="00482F54" w:rsidTr="002831CB">
        <w:trPr>
          <w:trHeight w:val="273"/>
        </w:trPr>
        <w:tc>
          <w:tcPr>
            <w:tcW w:w="7900" w:type="dxa"/>
            <w:shd w:val="clear" w:color="000000" w:fill="FFFFFF"/>
            <w:hideMark/>
          </w:tcPr>
          <w:p w:rsidR="00482F54" w:rsidRPr="00482F54" w:rsidRDefault="00482F54" w:rsidP="00482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</w:t>
            </w:r>
          </w:p>
        </w:tc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482F54" w:rsidRPr="00482F54" w:rsidRDefault="002831CB" w:rsidP="0028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482F54" w:rsidRPr="00482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833,60</w:t>
            </w:r>
          </w:p>
        </w:tc>
      </w:tr>
      <w:tr w:rsidR="00482F54" w:rsidRPr="00482F54" w:rsidTr="002831CB">
        <w:trPr>
          <w:trHeight w:val="702"/>
        </w:trPr>
        <w:tc>
          <w:tcPr>
            <w:tcW w:w="7900" w:type="dxa"/>
            <w:shd w:val="clear" w:color="000000" w:fill="FFFFFF"/>
            <w:hideMark/>
          </w:tcPr>
          <w:p w:rsidR="00482F54" w:rsidRPr="00482F54" w:rsidRDefault="00482F54" w:rsidP="00482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Субвенции бюджетам городских округов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</w:t>
            </w:r>
          </w:p>
        </w:tc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482F54" w:rsidRPr="00482F54" w:rsidRDefault="00482F54" w:rsidP="0028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-493,30</w:t>
            </w:r>
          </w:p>
        </w:tc>
      </w:tr>
      <w:tr w:rsidR="00482F54" w:rsidRPr="00482F54" w:rsidTr="002831CB">
        <w:trPr>
          <w:trHeight w:val="1548"/>
        </w:trPr>
        <w:tc>
          <w:tcPr>
            <w:tcW w:w="7900" w:type="dxa"/>
            <w:shd w:val="clear" w:color="000000" w:fill="FFFFFF"/>
            <w:hideMark/>
          </w:tcPr>
          <w:p w:rsidR="00482F54" w:rsidRPr="00482F54" w:rsidRDefault="00482F54" w:rsidP="00482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482F54" w:rsidRPr="00482F54" w:rsidRDefault="002831CB" w:rsidP="0028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482F54" w:rsidRPr="00482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277,00</w:t>
            </w:r>
          </w:p>
        </w:tc>
      </w:tr>
      <w:tr w:rsidR="00482F54" w:rsidRPr="00482F54" w:rsidTr="002831CB">
        <w:trPr>
          <w:trHeight w:val="615"/>
        </w:trPr>
        <w:tc>
          <w:tcPr>
            <w:tcW w:w="7900" w:type="dxa"/>
            <w:shd w:val="clear" w:color="000000" w:fill="FFFFFF"/>
            <w:hideMark/>
          </w:tcPr>
          <w:p w:rsidR="00482F54" w:rsidRPr="00482F54" w:rsidRDefault="00482F54" w:rsidP="00482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образований по предоставлению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482F54" w:rsidRPr="00482F54" w:rsidRDefault="00482F54" w:rsidP="0028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-149,50</w:t>
            </w:r>
          </w:p>
        </w:tc>
      </w:tr>
      <w:tr w:rsidR="00482F54" w:rsidRPr="00482F54" w:rsidTr="002831CB">
        <w:trPr>
          <w:trHeight w:val="70"/>
        </w:trPr>
        <w:tc>
          <w:tcPr>
            <w:tcW w:w="7900" w:type="dxa"/>
            <w:shd w:val="clear" w:color="000000" w:fill="FFFFFF"/>
            <w:hideMark/>
          </w:tcPr>
          <w:p w:rsidR="00482F54" w:rsidRPr="00482F54" w:rsidRDefault="00482F54" w:rsidP="00482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482F54" w:rsidRPr="00482F54" w:rsidRDefault="002831CB" w:rsidP="0028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482F54" w:rsidRPr="00482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48,03</w:t>
            </w:r>
          </w:p>
        </w:tc>
      </w:tr>
      <w:tr w:rsidR="00482F54" w:rsidRPr="00482F54" w:rsidTr="002831CB">
        <w:trPr>
          <w:trHeight w:val="1320"/>
        </w:trPr>
        <w:tc>
          <w:tcPr>
            <w:tcW w:w="7900" w:type="dxa"/>
            <w:shd w:val="clear" w:color="auto" w:fill="auto"/>
            <w:hideMark/>
          </w:tcPr>
          <w:p w:rsidR="00482F54" w:rsidRPr="00482F54" w:rsidRDefault="00482F54" w:rsidP="00482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бюджетам муниципальных образований (на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операции, по министерству образования Красноярского края в рамках </w:t>
            </w:r>
            <w:proofErr w:type="spellStart"/>
            <w:r w:rsidRPr="00482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482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отдельных органов исполнительной власти)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82F54" w:rsidRPr="00482F54" w:rsidRDefault="002831CB" w:rsidP="0028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482F54" w:rsidRPr="00482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</w:tr>
      <w:tr w:rsidR="00482F54" w:rsidRPr="00482F54" w:rsidTr="002831CB">
        <w:trPr>
          <w:trHeight w:val="70"/>
        </w:trPr>
        <w:tc>
          <w:tcPr>
            <w:tcW w:w="7900" w:type="dxa"/>
            <w:shd w:val="clear" w:color="auto" w:fill="auto"/>
            <w:noWrap/>
            <w:hideMark/>
          </w:tcPr>
          <w:p w:rsidR="00482F54" w:rsidRPr="00482F54" w:rsidRDefault="00482F54" w:rsidP="00482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82F54" w:rsidRPr="00482F54" w:rsidRDefault="002831CB" w:rsidP="0028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482F54" w:rsidRPr="00482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</w:tr>
      <w:tr w:rsidR="00482F54" w:rsidRPr="00482F54" w:rsidTr="002831CB">
        <w:trPr>
          <w:trHeight w:val="246"/>
        </w:trPr>
        <w:tc>
          <w:tcPr>
            <w:tcW w:w="7900" w:type="dxa"/>
            <w:shd w:val="clear" w:color="auto" w:fill="auto"/>
            <w:hideMark/>
          </w:tcPr>
          <w:p w:rsidR="00482F54" w:rsidRPr="00482F54" w:rsidRDefault="00482F54" w:rsidP="00482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82F54" w:rsidRPr="00482F54" w:rsidRDefault="002831CB" w:rsidP="0028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482F54" w:rsidRPr="00482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1 109,80</w:t>
            </w:r>
          </w:p>
        </w:tc>
      </w:tr>
      <w:tr w:rsidR="00482F54" w:rsidRPr="00482F54" w:rsidTr="002831CB">
        <w:trPr>
          <w:trHeight w:val="181"/>
        </w:trPr>
        <w:tc>
          <w:tcPr>
            <w:tcW w:w="7900" w:type="dxa"/>
            <w:shd w:val="clear" w:color="auto" w:fill="auto"/>
            <w:hideMark/>
          </w:tcPr>
          <w:p w:rsidR="00482F54" w:rsidRPr="00482F54" w:rsidRDefault="00482F54" w:rsidP="00482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82F54" w:rsidRPr="00482F54" w:rsidRDefault="002831CB" w:rsidP="0028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482F54" w:rsidRPr="00482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1 851,90</w:t>
            </w:r>
          </w:p>
        </w:tc>
      </w:tr>
      <w:tr w:rsidR="00482F54" w:rsidRPr="00482F54" w:rsidTr="002831CB">
        <w:trPr>
          <w:trHeight w:val="429"/>
        </w:trPr>
        <w:tc>
          <w:tcPr>
            <w:tcW w:w="7900" w:type="dxa"/>
            <w:shd w:val="clear" w:color="auto" w:fill="auto"/>
            <w:hideMark/>
          </w:tcPr>
          <w:p w:rsidR="00482F54" w:rsidRPr="00482F54" w:rsidRDefault="00482F54" w:rsidP="00482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82F54" w:rsidRPr="00482F54" w:rsidRDefault="00482F54" w:rsidP="0028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-3 190,70</w:t>
            </w:r>
          </w:p>
        </w:tc>
      </w:tr>
    </w:tbl>
    <w:p w:rsidR="0033373F" w:rsidRDefault="0033373F" w:rsidP="00AF6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3E29" w:rsidRDefault="00DB07F0" w:rsidP="00AF6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 бюджета поселка Кедровый проектом Решения на 2022 год предлагается увеличит</w:t>
      </w:r>
      <w:r w:rsidR="00893E29">
        <w:rPr>
          <w:rFonts w:ascii="Times New Roman" w:hAnsi="Times New Roman" w:cs="Times New Roman"/>
          <w:sz w:val="28"/>
          <w:szCs w:val="28"/>
        </w:rPr>
        <w:t xml:space="preserve">ь на 983,7 тыс. рублей, за счет </w:t>
      </w:r>
      <w:r>
        <w:rPr>
          <w:rFonts w:ascii="Times New Roman" w:hAnsi="Times New Roman" w:cs="Times New Roman"/>
          <w:sz w:val="28"/>
          <w:szCs w:val="28"/>
        </w:rPr>
        <w:t xml:space="preserve">увеличения объемов бюджетных ассигнований по безвозмездным поступлениям из других бюджетов </w:t>
      </w:r>
      <w:r w:rsidR="00893E29">
        <w:rPr>
          <w:rFonts w:ascii="Times New Roman" w:hAnsi="Times New Roman" w:cs="Times New Roman"/>
          <w:sz w:val="28"/>
          <w:szCs w:val="28"/>
        </w:rPr>
        <w:t>бюджетной системы РФ на (субсидии, субвенции) 268,9 тыс. рублей и перевыполнения налоговых и неналоговых доходов.</w:t>
      </w:r>
    </w:p>
    <w:p w:rsidR="00893E29" w:rsidRDefault="00893E29" w:rsidP="00AF6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предлагаемых к перераспределению плановых назначений по расходам местного бюджета в разрезе классификации расходов представлен в таблице 3, в разрезе муниципальных программ в таблице 4. </w:t>
      </w:r>
    </w:p>
    <w:p w:rsidR="00236A2F" w:rsidRDefault="00236A2F" w:rsidP="005F57A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B07F0" w:rsidRPr="005F57A1" w:rsidRDefault="00DB07F0" w:rsidP="005F57A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A1" w:rsidRPr="005F57A1">
        <w:rPr>
          <w:rFonts w:ascii="Times New Roman" w:hAnsi="Times New Roman" w:cs="Times New Roman"/>
          <w:sz w:val="20"/>
          <w:szCs w:val="20"/>
        </w:rPr>
        <w:t>Таблица 3, тыс. руб.</w:t>
      </w:r>
    </w:p>
    <w:tbl>
      <w:tblPr>
        <w:tblW w:w="93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3"/>
        <w:gridCol w:w="7012"/>
        <w:gridCol w:w="1275"/>
      </w:tblGrid>
      <w:tr w:rsidR="00236A2F" w:rsidRPr="00236A2F" w:rsidTr="00DC2F5F">
        <w:trPr>
          <w:trHeight w:val="255"/>
        </w:trPr>
        <w:tc>
          <w:tcPr>
            <w:tcW w:w="1083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36A2F" w:rsidRPr="00236A2F" w:rsidRDefault="00236A2F" w:rsidP="0023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6A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подраздел</w:t>
            </w:r>
          </w:p>
        </w:tc>
        <w:tc>
          <w:tcPr>
            <w:tcW w:w="701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36A2F" w:rsidRPr="00236A2F" w:rsidRDefault="00236A2F" w:rsidP="0023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6A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A2F" w:rsidRPr="00236A2F" w:rsidRDefault="00236A2F" w:rsidP="0023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236A2F" w:rsidRPr="00236A2F" w:rsidTr="00DC2F5F">
        <w:trPr>
          <w:trHeight w:val="255"/>
        </w:trPr>
        <w:tc>
          <w:tcPr>
            <w:tcW w:w="1083" w:type="dxa"/>
            <w:shd w:val="solid" w:color="FFFF00" w:fill="FFFFFF"/>
            <w:vAlign w:val="bottom"/>
            <w:hideMark/>
          </w:tcPr>
          <w:p w:rsidR="00236A2F" w:rsidRPr="00236A2F" w:rsidRDefault="00236A2F" w:rsidP="00EC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012" w:type="dxa"/>
            <w:shd w:val="solid" w:color="FFFF00" w:fill="FFFFFF"/>
            <w:hideMark/>
          </w:tcPr>
          <w:p w:rsidR="00236A2F" w:rsidRPr="00236A2F" w:rsidRDefault="00236A2F" w:rsidP="00EC4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shd w:val="solid" w:color="FFFF00" w:fill="FFFFFF"/>
            <w:noWrap/>
            <w:vAlign w:val="bottom"/>
            <w:hideMark/>
          </w:tcPr>
          <w:p w:rsidR="00236A2F" w:rsidRPr="00236A2F" w:rsidRDefault="00236A2F" w:rsidP="00DC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Pr="00236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644,</w:t>
            </w:r>
            <w:r w:rsidR="00DC2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236A2F" w:rsidRPr="00236A2F" w:rsidTr="00236A2F">
        <w:trPr>
          <w:trHeight w:val="443"/>
        </w:trPr>
        <w:tc>
          <w:tcPr>
            <w:tcW w:w="1083" w:type="dxa"/>
            <w:shd w:val="clear" w:color="000000" w:fill="FFFFFF"/>
            <w:vAlign w:val="bottom"/>
            <w:hideMark/>
          </w:tcPr>
          <w:p w:rsidR="00236A2F" w:rsidRPr="00236A2F" w:rsidRDefault="00236A2F" w:rsidP="00EC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7012" w:type="dxa"/>
            <w:shd w:val="clear" w:color="000000" w:fill="FFFFFF"/>
            <w:hideMark/>
          </w:tcPr>
          <w:p w:rsidR="00236A2F" w:rsidRPr="00236A2F" w:rsidRDefault="00236A2F" w:rsidP="00EC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236A2F" w:rsidRPr="00236A2F" w:rsidRDefault="00C41914" w:rsidP="00EC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36A2F" w:rsidRPr="00236A2F" w:rsidTr="00236A2F">
        <w:trPr>
          <w:trHeight w:val="677"/>
        </w:trPr>
        <w:tc>
          <w:tcPr>
            <w:tcW w:w="1083" w:type="dxa"/>
            <w:shd w:val="clear" w:color="000000" w:fill="FFFFFF"/>
            <w:vAlign w:val="bottom"/>
            <w:hideMark/>
          </w:tcPr>
          <w:p w:rsidR="00236A2F" w:rsidRPr="00236A2F" w:rsidRDefault="00236A2F" w:rsidP="00EC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7012" w:type="dxa"/>
            <w:shd w:val="clear" w:color="000000" w:fill="FFFFFF"/>
            <w:hideMark/>
          </w:tcPr>
          <w:p w:rsidR="00236A2F" w:rsidRPr="00236A2F" w:rsidRDefault="00236A2F" w:rsidP="00EC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236A2F" w:rsidRPr="00236A2F" w:rsidRDefault="00236A2F" w:rsidP="00EC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36A2F" w:rsidRPr="00236A2F" w:rsidTr="00DD1CBA">
        <w:trPr>
          <w:trHeight w:val="686"/>
        </w:trPr>
        <w:tc>
          <w:tcPr>
            <w:tcW w:w="1083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236A2F" w:rsidRPr="00236A2F" w:rsidRDefault="00236A2F" w:rsidP="00EC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7012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236A2F" w:rsidRPr="00236A2F" w:rsidRDefault="00236A2F" w:rsidP="00EC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A2F" w:rsidRPr="00236A2F" w:rsidRDefault="00236A2F" w:rsidP="00EC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Pr="00236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664,5</w:t>
            </w:r>
          </w:p>
        </w:tc>
      </w:tr>
      <w:tr w:rsidR="00236A2F" w:rsidRPr="00236A2F" w:rsidTr="00DD1CBA">
        <w:trPr>
          <w:trHeight w:val="255"/>
        </w:trPr>
        <w:tc>
          <w:tcPr>
            <w:tcW w:w="1083" w:type="dxa"/>
            <w:shd w:val="clear" w:color="FFFF00" w:fill="FFFFFF"/>
            <w:vAlign w:val="bottom"/>
            <w:hideMark/>
          </w:tcPr>
          <w:p w:rsidR="00236A2F" w:rsidRPr="00236A2F" w:rsidRDefault="00236A2F" w:rsidP="00EC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7012" w:type="dxa"/>
            <w:shd w:val="clear" w:color="FFFF00" w:fill="FFFFFF"/>
            <w:hideMark/>
          </w:tcPr>
          <w:p w:rsidR="00236A2F" w:rsidRPr="00236A2F" w:rsidRDefault="00236A2F" w:rsidP="00EC4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1275" w:type="dxa"/>
            <w:shd w:val="clear" w:color="FFFF00" w:fill="FFFFFF"/>
            <w:noWrap/>
            <w:vAlign w:val="bottom"/>
            <w:hideMark/>
          </w:tcPr>
          <w:p w:rsidR="00236A2F" w:rsidRPr="00236A2F" w:rsidRDefault="00236A2F" w:rsidP="00EC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36A2F" w:rsidRPr="00236A2F" w:rsidTr="00236A2F">
        <w:trPr>
          <w:trHeight w:val="431"/>
        </w:trPr>
        <w:tc>
          <w:tcPr>
            <w:tcW w:w="1083" w:type="dxa"/>
            <w:shd w:val="clear" w:color="000000" w:fill="FFFFFF"/>
            <w:vAlign w:val="bottom"/>
            <w:hideMark/>
          </w:tcPr>
          <w:p w:rsidR="00236A2F" w:rsidRPr="00236A2F" w:rsidRDefault="00236A2F" w:rsidP="00EC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7012" w:type="dxa"/>
            <w:shd w:val="clear" w:color="auto" w:fill="auto"/>
            <w:hideMark/>
          </w:tcPr>
          <w:p w:rsidR="00236A2F" w:rsidRPr="00236A2F" w:rsidRDefault="00236A2F" w:rsidP="00EC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236A2F" w:rsidRPr="00236A2F" w:rsidRDefault="00236A2F" w:rsidP="00EC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36A2F" w:rsidRPr="00236A2F" w:rsidTr="00236A2F">
        <w:trPr>
          <w:trHeight w:val="255"/>
        </w:trPr>
        <w:tc>
          <w:tcPr>
            <w:tcW w:w="1083" w:type="dxa"/>
            <w:shd w:val="clear" w:color="000000" w:fill="FFFFFF"/>
            <w:vAlign w:val="bottom"/>
            <w:hideMark/>
          </w:tcPr>
          <w:p w:rsidR="00236A2F" w:rsidRPr="00236A2F" w:rsidRDefault="00236A2F" w:rsidP="00EC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7012" w:type="dxa"/>
            <w:shd w:val="clear" w:color="000000" w:fill="FFFFFF"/>
            <w:hideMark/>
          </w:tcPr>
          <w:p w:rsidR="00236A2F" w:rsidRPr="00236A2F" w:rsidRDefault="00236A2F" w:rsidP="00EC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236A2F" w:rsidRPr="00236A2F" w:rsidRDefault="00236A2F" w:rsidP="00EC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36A2F" w:rsidRPr="00236A2F" w:rsidTr="00DC2F5F">
        <w:trPr>
          <w:trHeight w:val="255"/>
        </w:trPr>
        <w:tc>
          <w:tcPr>
            <w:tcW w:w="1083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236A2F" w:rsidRPr="00236A2F" w:rsidRDefault="00236A2F" w:rsidP="00EC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012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236A2F" w:rsidRPr="00236A2F" w:rsidRDefault="00236A2F" w:rsidP="00EC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A2F" w:rsidRPr="00236A2F" w:rsidRDefault="00236A2F" w:rsidP="00EC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-19,6</w:t>
            </w:r>
          </w:p>
        </w:tc>
      </w:tr>
      <w:tr w:rsidR="00236A2F" w:rsidRPr="00236A2F" w:rsidTr="00DC2F5F">
        <w:trPr>
          <w:trHeight w:val="255"/>
        </w:trPr>
        <w:tc>
          <w:tcPr>
            <w:tcW w:w="1083" w:type="dxa"/>
            <w:shd w:val="solid" w:color="FFFF00" w:fill="FFFFFF"/>
            <w:vAlign w:val="bottom"/>
            <w:hideMark/>
          </w:tcPr>
          <w:p w:rsidR="00236A2F" w:rsidRPr="00236A2F" w:rsidRDefault="00236A2F" w:rsidP="00EC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7012" w:type="dxa"/>
            <w:shd w:val="solid" w:color="FFFF00" w:fill="FFFFFF"/>
            <w:hideMark/>
          </w:tcPr>
          <w:p w:rsidR="00236A2F" w:rsidRPr="00236A2F" w:rsidRDefault="00236A2F" w:rsidP="00EC4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75" w:type="dxa"/>
            <w:shd w:val="solid" w:color="FFFF00" w:fill="FFFFFF"/>
            <w:noWrap/>
            <w:vAlign w:val="bottom"/>
            <w:hideMark/>
          </w:tcPr>
          <w:p w:rsidR="00236A2F" w:rsidRPr="00236A2F" w:rsidRDefault="00236A2F" w:rsidP="00EC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36A2F" w:rsidRPr="00236A2F" w:rsidTr="00DC2F5F">
        <w:trPr>
          <w:trHeight w:val="165"/>
        </w:trPr>
        <w:tc>
          <w:tcPr>
            <w:tcW w:w="1083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236A2F" w:rsidRPr="00236A2F" w:rsidRDefault="00236A2F" w:rsidP="00EC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7012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236A2F" w:rsidRPr="00236A2F" w:rsidRDefault="00236A2F" w:rsidP="00EC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A2F" w:rsidRPr="00236A2F" w:rsidRDefault="00236A2F" w:rsidP="00EC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36A2F" w:rsidRPr="00236A2F" w:rsidTr="00DC2F5F">
        <w:trPr>
          <w:trHeight w:val="70"/>
        </w:trPr>
        <w:tc>
          <w:tcPr>
            <w:tcW w:w="1083" w:type="dxa"/>
            <w:shd w:val="solid" w:color="FFFF00" w:fill="FFFFFF"/>
            <w:vAlign w:val="bottom"/>
            <w:hideMark/>
          </w:tcPr>
          <w:p w:rsidR="00236A2F" w:rsidRPr="00236A2F" w:rsidRDefault="00236A2F" w:rsidP="00EC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7012" w:type="dxa"/>
            <w:shd w:val="solid" w:color="FFFF00" w:fill="FFFFFF"/>
            <w:hideMark/>
          </w:tcPr>
          <w:p w:rsidR="00236A2F" w:rsidRPr="00236A2F" w:rsidRDefault="00236A2F" w:rsidP="00EC4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shd w:val="solid" w:color="FFFF00" w:fill="FFFFFF"/>
            <w:noWrap/>
            <w:vAlign w:val="bottom"/>
            <w:hideMark/>
          </w:tcPr>
          <w:p w:rsidR="00236A2F" w:rsidRPr="00236A2F" w:rsidRDefault="00236A2F" w:rsidP="00EC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36A2F" w:rsidRPr="00236A2F" w:rsidTr="00236A2F">
        <w:trPr>
          <w:trHeight w:val="415"/>
        </w:trPr>
        <w:tc>
          <w:tcPr>
            <w:tcW w:w="1083" w:type="dxa"/>
            <w:shd w:val="clear" w:color="000000" w:fill="FFFFFF"/>
            <w:vAlign w:val="bottom"/>
            <w:hideMark/>
          </w:tcPr>
          <w:p w:rsidR="00236A2F" w:rsidRPr="00236A2F" w:rsidRDefault="00236A2F" w:rsidP="00EC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0310</w:t>
            </w:r>
          </w:p>
        </w:tc>
        <w:tc>
          <w:tcPr>
            <w:tcW w:w="7012" w:type="dxa"/>
            <w:shd w:val="clear" w:color="000000" w:fill="FFFFFF"/>
            <w:hideMark/>
          </w:tcPr>
          <w:p w:rsidR="00236A2F" w:rsidRPr="00236A2F" w:rsidRDefault="00236A2F" w:rsidP="00EC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236A2F" w:rsidRPr="00236A2F" w:rsidRDefault="00236A2F" w:rsidP="00EC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36A2F" w:rsidRPr="00236A2F" w:rsidTr="00DC2F5F">
        <w:trPr>
          <w:trHeight w:val="364"/>
        </w:trPr>
        <w:tc>
          <w:tcPr>
            <w:tcW w:w="1083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236A2F" w:rsidRPr="00236A2F" w:rsidRDefault="00236A2F" w:rsidP="00EC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7012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236A2F" w:rsidRPr="00236A2F" w:rsidRDefault="00236A2F" w:rsidP="00EC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A2F" w:rsidRPr="00236A2F" w:rsidRDefault="00236A2F" w:rsidP="00EC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36A2F" w:rsidRPr="00236A2F" w:rsidTr="00DC2F5F">
        <w:trPr>
          <w:trHeight w:val="255"/>
        </w:trPr>
        <w:tc>
          <w:tcPr>
            <w:tcW w:w="1083" w:type="dxa"/>
            <w:shd w:val="solid" w:color="FFFF00" w:fill="FFFFFF"/>
            <w:vAlign w:val="bottom"/>
            <w:hideMark/>
          </w:tcPr>
          <w:p w:rsidR="00236A2F" w:rsidRPr="00236A2F" w:rsidRDefault="00236A2F" w:rsidP="00EC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012" w:type="dxa"/>
            <w:shd w:val="solid" w:color="FFFF00" w:fill="FFFFFF"/>
            <w:hideMark/>
          </w:tcPr>
          <w:p w:rsidR="00236A2F" w:rsidRPr="00236A2F" w:rsidRDefault="00236A2F" w:rsidP="00EC4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5" w:type="dxa"/>
            <w:shd w:val="solid" w:color="FFFF00" w:fill="FFFFFF"/>
            <w:noWrap/>
            <w:vAlign w:val="bottom"/>
            <w:hideMark/>
          </w:tcPr>
          <w:p w:rsidR="00236A2F" w:rsidRPr="00236A2F" w:rsidRDefault="00236A2F" w:rsidP="00EC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36A2F" w:rsidRPr="00236A2F" w:rsidTr="00236A2F">
        <w:trPr>
          <w:trHeight w:val="255"/>
        </w:trPr>
        <w:tc>
          <w:tcPr>
            <w:tcW w:w="1083" w:type="dxa"/>
            <w:shd w:val="clear" w:color="000000" w:fill="FFFFFF"/>
            <w:vAlign w:val="bottom"/>
            <w:hideMark/>
          </w:tcPr>
          <w:p w:rsidR="00236A2F" w:rsidRPr="00236A2F" w:rsidRDefault="00236A2F" w:rsidP="00EC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7012" w:type="dxa"/>
            <w:shd w:val="clear" w:color="000000" w:fill="FFFFFF"/>
            <w:hideMark/>
          </w:tcPr>
          <w:p w:rsidR="00236A2F" w:rsidRPr="00236A2F" w:rsidRDefault="00236A2F" w:rsidP="00EC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236A2F" w:rsidRPr="00236A2F" w:rsidRDefault="00236A2F" w:rsidP="00EC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36A2F" w:rsidRPr="00236A2F" w:rsidTr="00236A2F">
        <w:trPr>
          <w:trHeight w:val="255"/>
        </w:trPr>
        <w:tc>
          <w:tcPr>
            <w:tcW w:w="1083" w:type="dxa"/>
            <w:shd w:val="clear" w:color="000000" w:fill="FFFFFF"/>
            <w:vAlign w:val="bottom"/>
            <w:hideMark/>
          </w:tcPr>
          <w:p w:rsidR="00236A2F" w:rsidRPr="00236A2F" w:rsidRDefault="00236A2F" w:rsidP="00EC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7012" w:type="dxa"/>
            <w:shd w:val="clear" w:color="000000" w:fill="FFFFFF"/>
            <w:hideMark/>
          </w:tcPr>
          <w:p w:rsidR="00236A2F" w:rsidRPr="00236A2F" w:rsidRDefault="00236A2F" w:rsidP="00EC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236A2F" w:rsidRPr="00236A2F" w:rsidRDefault="00236A2F" w:rsidP="00EC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36A2F" w:rsidRPr="00236A2F" w:rsidTr="00DC2F5F">
        <w:trPr>
          <w:trHeight w:val="98"/>
        </w:trPr>
        <w:tc>
          <w:tcPr>
            <w:tcW w:w="1083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236A2F" w:rsidRPr="00236A2F" w:rsidRDefault="00236A2F" w:rsidP="00EC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7012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236A2F" w:rsidRPr="00236A2F" w:rsidRDefault="00236A2F" w:rsidP="00EC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A2F" w:rsidRPr="00236A2F" w:rsidRDefault="00236A2F" w:rsidP="00EC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36A2F" w:rsidRPr="00236A2F" w:rsidTr="00DC2F5F">
        <w:trPr>
          <w:trHeight w:val="255"/>
        </w:trPr>
        <w:tc>
          <w:tcPr>
            <w:tcW w:w="1083" w:type="dxa"/>
            <w:shd w:val="solid" w:color="FFFF00" w:fill="FFFFFF"/>
            <w:vAlign w:val="bottom"/>
            <w:hideMark/>
          </w:tcPr>
          <w:p w:rsidR="00236A2F" w:rsidRPr="00236A2F" w:rsidRDefault="00236A2F" w:rsidP="00EC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012" w:type="dxa"/>
            <w:shd w:val="solid" w:color="FFFF00" w:fill="FFFFFF"/>
            <w:hideMark/>
          </w:tcPr>
          <w:p w:rsidR="00236A2F" w:rsidRPr="00236A2F" w:rsidRDefault="00236A2F" w:rsidP="00EC4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5" w:type="dxa"/>
            <w:shd w:val="solid" w:color="FFFF00" w:fill="FFFFFF"/>
            <w:noWrap/>
            <w:vAlign w:val="bottom"/>
            <w:hideMark/>
          </w:tcPr>
          <w:p w:rsidR="00236A2F" w:rsidRPr="00236A2F" w:rsidRDefault="00236A2F" w:rsidP="00DD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36A2F" w:rsidRPr="00236A2F" w:rsidTr="00236A2F">
        <w:trPr>
          <w:trHeight w:val="255"/>
        </w:trPr>
        <w:tc>
          <w:tcPr>
            <w:tcW w:w="1083" w:type="dxa"/>
            <w:shd w:val="clear" w:color="000000" w:fill="FFFFFF"/>
            <w:vAlign w:val="bottom"/>
            <w:hideMark/>
          </w:tcPr>
          <w:p w:rsidR="00236A2F" w:rsidRPr="00236A2F" w:rsidRDefault="00236A2F" w:rsidP="00EC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7012" w:type="dxa"/>
            <w:shd w:val="clear" w:color="000000" w:fill="FFFFFF"/>
            <w:hideMark/>
          </w:tcPr>
          <w:p w:rsidR="00236A2F" w:rsidRPr="00236A2F" w:rsidRDefault="00236A2F" w:rsidP="00EC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236A2F" w:rsidRPr="00236A2F" w:rsidRDefault="00236A2F" w:rsidP="00EC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36A2F" w:rsidRPr="00236A2F" w:rsidTr="00236A2F">
        <w:trPr>
          <w:trHeight w:val="255"/>
        </w:trPr>
        <w:tc>
          <w:tcPr>
            <w:tcW w:w="1083" w:type="dxa"/>
            <w:shd w:val="clear" w:color="000000" w:fill="FFFFFF"/>
            <w:vAlign w:val="bottom"/>
            <w:hideMark/>
          </w:tcPr>
          <w:p w:rsidR="00236A2F" w:rsidRPr="00236A2F" w:rsidRDefault="00236A2F" w:rsidP="00EC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7012" w:type="dxa"/>
            <w:shd w:val="clear" w:color="000000" w:fill="FFFFFF"/>
            <w:hideMark/>
          </w:tcPr>
          <w:p w:rsidR="00236A2F" w:rsidRPr="00236A2F" w:rsidRDefault="00236A2F" w:rsidP="00EC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236A2F" w:rsidRPr="00236A2F" w:rsidRDefault="00236A2F" w:rsidP="00EC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36A2F" w:rsidRPr="00236A2F" w:rsidTr="00236A2F">
        <w:trPr>
          <w:trHeight w:val="255"/>
        </w:trPr>
        <w:tc>
          <w:tcPr>
            <w:tcW w:w="1083" w:type="dxa"/>
            <w:shd w:val="clear" w:color="000000" w:fill="FFFFFF"/>
            <w:vAlign w:val="bottom"/>
            <w:hideMark/>
          </w:tcPr>
          <w:p w:rsidR="00236A2F" w:rsidRPr="00236A2F" w:rsidRDefault="00236A2F" w:rsidP="00EC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7012" w:type="dxa"/>
            <w:shd w:val="clear" w:color="000000" w:fill="FFFFFF"/>
            <w:hideMark/>
          </w:tcPr>
          <w:p w:rsidR="00236A2F" w:rsidRPr="00236A2F" w:rsidRDefault="00236A2F" w:rsidP="00EC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236A2F" w:rsidRPr="00236A2F" w:rsidRDefault="00236A2F" w:rsidP="00EC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36A2F" w:rsidRPr="00236A2F" w:rsidTr="00DC2F5F">
        <w:trPr>
          <w:trHeight w:val="74"/>
        </w:trPr>
        <w:tc>
          <w:tcPr>
            <w:tcW w:w="1083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236A2F" w:rsidRPr="00236A2F" w:rsidRDefault="00236A2F" w:rsidP="00EC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7012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236A2F" w:rsidRPr="00236A2F" w:rsidRDefault="00236A2F" w:rsidP="00EC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A2F" w:rsidRPr="00236A2F" w:rsidRDefault="00236A2F" w:rsidP="00DD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36A2F" w:rsidRPr="00236A2F" w:rsidTr="00DC2F5F">
        <w:trPr>
          <w:trHeight w:val="120"/>
        </w:trPr>
        <w:tc>
          <w:tcPr>
            <w:tcW w:w="1083" w:type="dxa"/>
            <w:shd w:val="solid" w:color="FFFF00" w:fill="FFFFFF"/>
            <w:vAlign w:val="bottom"/>
            <w:hideMark/>
          </w:tcPr>
          <w:p w:rsidR="00236A2F" w:rsidRPr="00236A2F" w:rsidRDefault="00236A2F" w:rsidP="00EC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012" w:type="dxa"/>
            <w:shd w:val="solid" w:color="FFFF00" w:fill="FFFFFF"/>
            <w:hideMark/>
          </w:tcPr>
          <w:p w:rsidR="00236A2F" w:rsidRPr="00236A2F" w:rsidRDefault="00236A2F" w:rsidP="00EC4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75" w:type="dxa"/>
            <w:shd w:val="solid" w:color="FFFF00" w:fill="FFFFFF"/>
            <w:noWrap/>
            <w:vAlign w:val="bottom"/>
            <w:hideMark/>
          </w:tcPr>
          <w:p w:rsidR="00236A2F" w:rsidRPr="00236A2F" w:rsidRDefault="00236A2F" w:rsidP="00EC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Pr="00236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417,59</w:t>
            </w:r>
          </w:p>
        </w:tc>
      </w:tr>
      <w:tr w:rsidR="00236A2F" w:rsidRPr="00236A2F" w:rsidTr="00236A2F">
        <w:trPr>
          <w:trHeight w:val="255"/>
        </w:trPr>
        <w:tc>
          <w:tcPr>
            <w:tcW w:w="1083" w:type="dxa"/>
            <w:shd w:val="clear" w:color="000000" w:fill="FFFFFF"/>
            <w:vAlign w:val="bottom"/>
            <w:hideMark/>
          </w:tcPr>
          <w:p w:rsidR="00236A2F" w:rsidRPr="00236A2F" w:rsidRDefault="00236A2F" w:rsidP="00EC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7012" w:type="dxa"/>
            <w:shd w:val="clear" w:color="000000" w:fill="FFFFFF"/>
            <w:hideMark/>
          </w:tcPr>
          <w:p w:rsidR="00236A2F" w:rsidRPr="00236A2F" w:rsidRDefault="00236A2F" w:rsidP="00EC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236A2F" w:rsidRPr="00236A2F" w:rsidRDefault="00EC4377" w:rsidP="00EC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236A2F" w:rsidRPr="00236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236A2F" w:rsidRPr="00236A2F" w:rsidTr="00236A2F">
        <w:trPr>
          <w:trHeight w:val="255"/>
        </w:trPr>
        <w:tc>
          <w:tcPr>
            <w:tcW w:w="1083" w:type="dxa"/>
            <w:shd w:val="clear" w:color="000000" w:fill="FFFFFF"/>
            <w:vAlign w:val="bottom"/>
            <w:hideMark/>
          </w:tcPr>
          <w:p w:rsidR="00236A2F" w:rsidRPr="00236A2F" w:rsidRDefault="00236A2F" w:rsidP="00EC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7012" w:type="dxa"/>
            <w:shd w:val="clear" w:color="000000" w:fill="FFFFFF"/>
            <w:hideMark/>
          </w:tcPr>
          <w:p w:rsidR="00236A2F" w:rsidRPr="00236A2F" w:rsidRDefault="00236A2F" w:rsidP="00EC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236A2F" w:rsidRPr="00236A2F" w:rsidRDefault="00236A2F" w:rsidP="00EC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Pr="00236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682,3</w:t>
            </w:r>
          </w:p>
        </w:tc>
      </w:tr>
      <w:tr w:rsidR="00236A2F" w:rsidRPr="00236A2F" w:rsidTr="00236A2F">
        <w:trPr>
          <w:trHeight w:val="255"/>
        </w:trPr>
        <w:tc>
          <w:tcPr>
            <w:tcW w:w="1083" w:type="dxa"/>
            <w:shd w:val="clear" w:color="000000" w:fill="FFFFFF"/>
            <w:vAlign w:val="bottom"/>
            <w:hideMark/>
          </w:tcPr>
          <w:p w:rsidR="00236A2F" w:rsidRPr="00236A2F" w:rsidRDefault="00236A2F" w:rsidP="00EC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7012" w:type="dxa"/>
            <w:shd w:val="clear" w:color="000000" w:fill="FFFFFF"/>
            <w:hideMark/>
          </w:tcPr>
          <w:p w:rsidR="00236A2F" w:rsidRPr="00236A2F" w:rsidRDefault="00236A2F" w:rsidP="00EC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236A2F" w:rsidRPr="00236A2F" w:rsidRDefault="00236A2F" w:rsidP="00EC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-569,6</w:t>
            </w:r>
          </w:p>
        </w:tc>
      </w:tr>
      <w:tr w:rsidR="00236A2F" w:rsidRPr="00236A2F" w:rsidTr="00236A2F">
        <w:trPr>
          <w:trHeight w:val="255"/>
        </w:trPr>
        <w:tc>
          <w:tcPr>
            <w:tcW w:w="1083" w:type="dxa"/>
            <w:shd w:val="clear" w:color="000000" w:fill="FFFFFF"/>
            <w:vAlign w:val="bottom"/>
            <w:hideMark/>
          </w:tcPr>
          <w:p w:rsidR="00236A2F" w:rsidRPr="00236A2F" w:rsidRDefault="00236A2F" w:rsidP="00EC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7012" w:type="dxa"/>
            <w:shd w:val="clear" w:color="000000" w:fill="FFFFFF"/>
            <w:hideMark/>
          </w:tcPr>
          <w:p w:rsidR="00236A2F" w:rsidRPr="00236A2F" w:rsidRDefault="00236A2F" w:rsidP="00EC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236A2F" w:rsidRPr="00236A2F" w:rsidRDefault="00236A2F" w:rsidP="00EC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36A2F" w:rsidRPr="00236A2F" w:rsidTr="00DC2F5F">
        <w:trPr>
          <w:trHeight w:val="255"/>
        </w:trPr>
        <w:tc>
          <w:tcPr>
            <w:tcW w:w="1083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236A2F" w:rsidRPr="00236A2F" w:rsidRDefault="00236A2F" w:rsidP="00EC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7012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236A2F" w:rsidRPr="00236A2F" w:rsidRDefault="00236A2F" w:rsidP="00EC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A2F" w:rsidRPr="00236A2F" w:rsidRDefault="00236A2F" w:rsidP="00EC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EC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36A2F" w:rsidRPr="00236A2F" w:rsidTr="00DC2F5F">
        <w:trPr>
          <w:trHeight w:val="255"/>
        </w:trPr>
        <w:tc>
          <w:tcPr>
            <w:tcW w:w="1083" w:type="dxa"/>
            <w:shd w:val="solid" w:color="FFFF00" w:fill="FFFFFF"/>
            <w:vAlign w:val="bottom"/>
            <w:hideMark/>
          </w:tcPr>
          <w:p w:rsidR="00236A2F" w:rsidRPr="00236A2F" w:rsidRDefault="00236A2F" w:rsidP="00EC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7012" w:type="dxa"/>
            <w:shd w:val="solid" w:color="FFFF00" w:fill="FFFFFF"/>
            <w:hideMark/>
          </w:tcPr>
          <w:p w:rsidR="00236A2F" w:rsidRPr="00236A2F" w:rsidRDefault="00236A2F" w:rsidP="00EC4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75" w:type="dxa"/>
            <w:shd w:val="solid" w:color="FFFF00" w:fill="FFFFFF"/>
            <w:noWrap/>
            <w:vAlign w:val="bottom"/>
            <w:hideMark/>
          </w:tcPr>
          <w:p w:rsidR="00236A2F" w:rsidRPr="00236A2F" w:rsidRDefault="00236A2F" w:rsidP="00EC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Pr="00236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</w:tr>
      <w:tr w:rsidR="00236A2F" w:rsidRPr="00236A2F" w:rsidTr="00DC2F5F">
        <w:trPr>
          <w:trHeight w:val="255"/>
        </w:trPr>
        <w:tc>
          <w:tcPr>
            <w:tcW w:w="1083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236A2F" w:rsidRPr="00236A2F" w:rsidRDefault="00236A2F" w:rsidP="00EC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7012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236A2F" w:rsidRPr="00236A2F" w:rsidRDefault="00236A2F" w:rsidP="00EC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A2F" w:rsidRPr="00236A2F" w:rsidRDefault="00236A2F" w:rsidP="00EC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Pr="00236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</w:tr>
      <w:tr w:rsidR="00236A2F" w:rsidRPr="00236A2F" w:rsidTr="00DC2F5F">
        <w:trPr>
          <w:trHeight w:val="255"/>
        </w:trPr>
        <w:tc>
          <w:tcPr>
            <w:tcW w:w="1083" w:type="dxa"/>
            <w:shd w:val="solid" w:color="FFFF00" w:fill="FFFFFF"/>
            <w:vAlign w:val="bottom"/>
            <w:hideMark/>
          </w:tcPr>
          <w:p w:rsidR="00236A2F" w:rsidRPr="00236A2F" w:rsidRDefault="00236A2F" w:rsidP="00EC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0900</w:t>
            </w:r>
          </w:p>
        </w:tc>
        <w:tc>
          <w:tcPr>
            <w:tcW w:w="7012" w:type="dxa"/>
            <w:shd w:val="solid" w:color="FFFF00" w:fill="FFFFFF"/>
            <w:hideMark/>
          </w:tcPr>
          <w:p w:rsidR="00236A2F" w:rsidRPr="00236A2F" w:rsidRDefault="00236A2F" w:rsidP="00EC4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1275" w:type="dxa"/>
            <w:shd w:val="solid" w:color="FFFF00" w:fill="FFFFFF"/>
            <w:noWrap/>
            <w:vAlign w:val="bottom"/>
            <w:hideMark/>
          </w:tcPr>
          <w:p w:rsidR="00236A2F" w:rsidRPr="00236A2F" w:rsidRDefault="00236A2F" w:rsidP="00EC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36A2F" w:rsidRPr="00236A2F" w:rsidTr="00DC2F5F">
        <w:trPr>
          <w:trHeight w:val="255"/>
        </w:trPr>
        <w:tc>
          <w:tcPr>
            <w:tcW w:w="1083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236A2F" w:rsidRPr="00236A2F" w:rsidRDefault="00236A2F" w:rsidP="00EC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7012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236A2F" w:rsidRPr="00236A2F" w:rsidRDefault="00236A2F" w:rsidP="00EC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A2F" w:rsidRPr="00236A2F" w:rsidRDefault="00236A2F" w:rsidP="00EC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36A2F" w:rsidRPr="00236A2F" w:rsidTr="00DC2F5F">
        <w:trPr>
          <w:trHeight w:val="255"/>
        </w:trPr>
        <w:tc>
          <w:tcPr>
            <w:tcW w:w="1083" w:type="dxa"/>
            <w:shd w:val="solid" w:color="FFFF00" w:fill="FFFFFF"/>
            <w:vAlign w:val="bottom"/>
            <w:hideMark/>
          </w:tcPr>
          <w:p w:rsidR="00236A2F" w:rsidRPr="00236A2F" w:rsidRDefault="00236A2F" w:rsidP="00EC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12" w:type="dxa"/>
            <w:shd w:val="solid" w:color="FFFF00" w:fill="FFFFFF"/>
            <w:hideMark/>
          </w:tcPr>
          <w:p w:rsidR="00236A2F" w:rsidRPr="00236A2F" w:rsidRDefault="00236A2F" w:rsidP="00EC4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75" w:type="dxa"/>
            <w:shd w:val="solid" w:color="FFFF00" w:fill="FFFFFF"/>
            <w:noWrap/>
            <w:vAlign w:val="bottom"/>
            <w:hideMark/>
          </w:tcPr>
          <w:p w:rsidR="00236A2F" w:rsidRPr="00236A2F" w:rsidRDefault="00236A2F" w:rsidP="00EC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-149,5</w:t>
            </w:r>
          </w:p>
        </w:tc>
      </w:tr>
      <w:tr w:rsidR="00236A2F" w:rsidRPr="00236A2F" w:rsidTr="00236A2F">
        <w:trPr>
          <w:trHeight w:val="255"/>
        </w:trPr>
        <w:tc>
          <w:tcPr>
            <w:tcW w:w="1083" w:type="dxa"/>
            <w:shd w:val="clear" w:color="000000" w:fill="FFFFFF"/>
            <w:vAlign w:val="bottom"/>
            <w:hideMark/>
          </w:tcPr>
          <w:p w:rsidR="00236A2F" w:rsidRPr="00236A2F" w:rsidRDefault="00236A2F" w:rsidP="00EC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7012" w:type="dxa"/>
            <w:shd w:val="clear" w:color="000000" w:fill="FFFFFF"/>
            <w:hideMark/>
          </w:tcPr>
          <w:p w:rsidR="00236A2F" w:rsidRPr="00236A2F" w:rsidRDefault="00236A2F" w:rsidP="00EC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236A2F" w:rsidRPr="00236A2F" w:rsidRDefault="00236A2F" w:rsidP="00EC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36A2F" w:rsidRPr="00236A2F" w:rsidTr="00236A2F">
        <w:trPr>
          <w:trHeight w:val="255"/>
        </w:trPr>
        <w:tc>
          <w:tcPr>
            <w:tcW w:w="1083" w:type="dxa"/>
            <w:shd w:val="clear" w:color="000000" w:fill="FFFFFF"/>
            <w:vAlign w:val="bottom"/>
            <w:hideMark/>
          </w:tcPr>
          <w:p w:rsidR="00236A2F" w:rsidRPr="00236A2F" w:rsidRDefault="00236A2F" w:rsidP="00EC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7012" w:type="dxa"/>
            <w:shd w:val="clear" w:color="000000" w:fill="FFFFFF"/>
            <w:hideMark/>
          </w:tcPr>
          <w:p w:rsidR="00236A2F" w:rsidRPr="00236A2F" w:rsidRDefault="00236A2F" w:rsidP="00EC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236A2F" w:rsidRPr="00236A2F" w:rsidRDefault="00236A2F" w:rsidP="00EC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-149,5</w:t>
            </w:r>
          </w:p>
        </w:tc>
      </w:tr>
      <w:tr w:rsidR="00236A2F" w:rsidRPr="00236A2F" w:rsidTr="00DC2F5F">
        <w:trPr>
          <w:trHeight w:val="270"/>
        </w:trPr>
        <w:tc>
          <w:tcPr>
            <w:tcW w:w="1083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236A2F" w:rsidRPr="00236A2F" w:rsidRDefault="00236A2F" w:rsidP="00EC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7012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236A2F" w:rsidRPr="00236A2F" w:rsidRDefault="00236A2F" w:rsidP="00EC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A2F" w:rsidRPr="00236A2F" w:rsidRDefault="00236A2F" w:rsidP="00EC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36A2F" w:rsidRPr="00236A2F" w:rsidTr="00DC2F5F">
        <w:trPr>
          <w:trHeight w:val="285"/>
        </w:trPr>
        <w:tc>
          <w:tcPr>
            <w:tcW w:w="1083" w:type="dxa"/>
            <w:shd w:val="solid" w:color="FFFF00" w:fill="FFFFFF"/>
            <w:vAlign w:val="bottom"/>
            <w:hideMark/>
          </w:tcPr>
          <w:p w:rsidR="00236A2F" w:rsidRPr="00236A2F" w:rsidRDefault="00236A2F" w:rsidP="00EC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7012" w:type="dxa"/>
            <w:shd w:val="solid" w:color="FFFF00" w:fill="FFFFFF"/>
            <w:hideMark/>
          </w:tcPr>
          <w:p w:rsidR="00236A2F" w:rsidRPr="00236A2F" w:rsidRDefault="00236A2F" w:rsidP="00EC4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6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75" w:type="dxa"/>
            <w:shd w:val="solid" w:color="FFFF00" w:fill="FFFFFF"/>
            <w:noWrap/>
            <w:vAlign w:val="bottom"/>
            <w:hideMark/>
          </w:tcPr>
          <w:p w:rsidR="00236A2F" w:rsidRPr="00236A2F" w:rsidRDefault="00236A2F" w:rsidP="00EC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Pr="00236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63,1</w:t>
            </w:r>
          </w:p>
        </w:tc>
      </w:tr>
      <w:tr w:rsidR="00236A2F" w:rsidRPr="00236A2F" w:rsidTr="00236A2F">
        <w:trPr>
          <w:trHeight w:val="300"/>
        </w:trPr>
        <w:tc>
          <w:tcPr>
            <w:tcW w:w="1083" w:type="dxa"/>
            <w:shd w:val="clear" w:color="000000" w:fill="FFFFFF"/>
            <w:vAlign w:val="bottom"/>
            <w:hideMark/>
          </w:tcPr>
          <w:p w:rsidR="00236A2F" w:rsidRPr="00236A2F" w:rsidRDefault="00236A2F" w:rsidP="00EC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7012" w:type="dxa"/>
            <w:shd w:val="clear" w:color="000000" w:fill="FFFFFF"/>
            <w:hideMark/>
          </w:tcPr>
          <w:p w:rsidR="00236A2F" w:rsidRPr="00236A2F" w:rsidRDefault="00236A2F" w:rsidP="00EC4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236A2F" w:rsidRPr="00236A2F" w:rsidRDefault="00236A2F" w:rsidP="00EC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Pr="00236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63,1</w:t>
            </w:r>
          </w:p>
        </w:tc>
      </w:tr>
      <w:tr w:rsidR="00236A2F" w:rsidRPr="00236A2F" w:rsidTr="00236A2F">
        <w:trPr>
          <w:trHeight w:val="255"/>
        </w:trPr>
        <w:tc>
          <w:tcPr>
            <w:tcW w:w="1083" w:type="dxa"/>
            <w:shd w:val="clear" w:color="000000" w:fill="FFFFFF"/>
            <w:noWrap/>
            <w:hideMark/>
          </w:tcPr>
          <w:p w:rsidR="00236A2F" w:rsidRPr="00236A2F" w:rsidRDefault="00236A2F" w:rsidP="00EC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2" w:type="dxa"/>
            <w:shd w:val="clear" w:color="000000" w:fill="FFFFFF"/>
            <w:hideMark/>
          </w:tcPr>
          <w:p w:rsidR="00236A2F" w:rsidRPr="00236A2F" w:rsidRDefault="00236A2F" w:rsidP="00EC4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236A2F" w:rsidRPr="00236A2F" w:rsidRDefault="00236A2F" w:rsidP="00EC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36A2F" w:rsidRPr="00236A2F" w:rsidTr="00EC4377">
        <w:trPr>
          <w:trHeight w:val="255"/>
        </w:trPr>
        <w:tc>
          <w:tcPr>
            <w:tcW w:w="8095" w:type="dxa"/>
            <w:gridSpan w:val="2"/>
            <w:shd w:val="clear" w:color="000000" w:fill="FFFFFF"/>
            <w:noWrap/>
            <w:hideMark/>
          </w:tcPr>
          <w:p w:rsidR="00236A2F" w:rsidRPr="00236A2F" w:rsidRDefault="00236A2F" w:rsidP="00EC43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6A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236A2F" w:rsidRPr="00236A2F" w:rsidRDefault="00236A2F" w:rsidP="00EC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+983,7</w:t>
            </w:r>
          </w:p>
        </w:tc>
      </w:tr>
    </w:tbl>
    <w:p w:rsidR="002831CB" w:rsidRDefault="002831CB" w:rsidP="00AF6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236A2F" w:rsidRDefault="00236A2F" w:rsidP="00AF6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показателей плановых назначений по расходам в разрезе муниципальных программ и подпрограмм</w:t>
      </w:r>
    </w:p>
    <w:p w:rsidR="00DC2F5F" w:rsidRPr="005F57A1" w:rsidRDefault="00DC2F5F" w:rsidP="00DC2F5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5F57A1">
        <w:rPr>
          <w:rFonts w:ascii="Times New Roman" w:hAnsi="Times New Roman" w:cs="Times New Roman"/>
          <w:sz w:val="20"/>
          <w:szCs w:val="20"/>
        </w:rPr>
        <w:t xml:space="preserve">Таблица </w:t>
      </w:r>
      <w:r>
        <w:rPr>
          <w:rFonts w:ascii="Times New Roman" w:hAnsi="Times New Roman" w:cs="Times New Roman"/>
          <w:sz w:val="20"/>
          <w:szCs w:val="20"/>
        </w:rPr>
        <w:t xml:space="preserve">4 </w:t>
      </w:r>
      <w:r w:rsidRPr="005F57A1">
        <w:rPr>
          <w:rFonts w:ascii="Times New Roman" w:hAnsi="Times New Roman" w:cs="Times New Roman"/>
          <w:sz w:val="20"/>
          <w:szCs w:val="20"/>
        </w:rPr>
        <w:t xml:space="preserve"> тыс. руб.</w:t>
      </w:r>
    </w:p>
    <w:tbl>
      <w:tblPr>
        <w:tblW w:w="9445" w:type="dxa"/>
        <w:tblInd w:w="93" w:type="dxa"/>
        <w:tblLook w:val="04A0"/>
      </w:tblPr>
      <w:tblGrid>
        <w:gridCol w:w="7245"/>
        <w:gridCol w:w="1240"/>
        <w:gridCol w:w="960"/>
      </w:tblGrid>
      <w:tr w:rsidR="00DC2F5F" w:rsidRPr="00DC2F5F" w:rsidTr="00DC2F5F">
        <w:trPr>
          <w:trHeight w:val="51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5F" w:rsidRPr="00DC2F5F" w:rsidRDefault="00DC2F5F" w:rsidP="00DC2F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F5F" w:rsidRPr="00DC2F5F" w:rsidRDefault="00DC2F5F" w:rsidP="00DC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Целевая статья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5F" w:rsidRPr="00DC2F5F" w:rsidRDefault="00DC2F5F" w:rsidP="00DC2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DC2F5F" w:rsidRPr="00DC2F5F" w:rsidTr="00DC2F5F">
        <w:trPr>
          <w:trHeight w:val="51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C2F5F" w:rsidRPr="00DC2F5F" w:rsidRDefault="00DC2F5F" w:rsidP="00DC2F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2F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Муниципальная программа поселка </w:t>
            </w:r>
            <w:proofErr w:type="gramStart"/>
            <w:r w:rsidRPr="00DC2F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Кедровый</w:t>
            </w:r>
            <w:proofErr w:type="gramEnd"/>
            <w:r w:rsidRPr="00DC2F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Красноярского края «Развитие образования в  поселке Кедровый Красноярского края»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C2F5F" w:rsidRPr="00DC2F5F" w:rsidRDefault="00DC2F5F" w:rsidP="00DC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2F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C2F5F" w:rsidRPr="00DC2F5F" w:rsidRDefault="00DC2F5F" w:rsidP="00DC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</w:t>
            </w:r>
            <w:r w:rsidRPr="00DC2F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268,2</w:t>
            </w:r>
          </w:p>
        </w:tc>
      </w:tr>
      <w:tr w:rsidR="00DC2F5F" w:rsidRPr="00DC2F5F" w:rsidTr="00DC2F5F">
        <w:trPr>
          <w:trHeight w:val="76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5F" w:rsidRPr="00DC2F5F" w:rsidRDefault="00DC2F5F" w:rsidP="00DC2F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2F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Подпрограмма «Развитие дошкольного, общего  образования детей, семейных форм воспитания детей-сирот и </w:t>
            </w:r>
            <w:proofErr w:type="gramStart"/>
            <w:r w:rsidRPr="00DC2F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детей</w:t>
            </w:r>
            <w:proofErr w:type="gramEnd"/>
            <w:r w:rsidRPr="00DC2F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оставшихся без попечения родителей, развитие летнего отдыха и оздоровления детей в летний период»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F5F" w:rsidRPr="00DC2F5F" w:rsidRDefault="00DC2F5F" w:rsidP="00DC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2F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F5F" w:rsidRPr="00DC2F5F" w:rsidRDefault="00DC2F5F" w:rsidP="00DC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</w:t>
            </w:r>
            <w:r w:rsidRPr="00DC2F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268,2</w:t>
            </w:r>
          </w:p>
        </w:tc>
      </w:tr>
      <w:tr w:rsidR="00DC2F5F" w:rsidRPr="00DC2F5F" w:rsidTr="00DC2F5F">
        <w:trPr>
          <w:trHeight w:val="51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5F" w:rsidRPr="00DC2F5F" w:rsidRDefault="00DC2F5F" w:rsidP="00DC2F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2F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Подпрограмма 2 «Развитие дополнительного образования детей» муниципальной программы «Развитие образования»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F5F" w:rsidRPr="00DC2F5F" w:rsidRDefault="00DC2F5F" w:rsidP="00DC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2F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F5F" w:rsidRPr="00DC2F5F" w:rsidRDefault="00DC2F5F" w:rsidP="00DC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2F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DC2F5F" w:rsidRPr="00DC2F5F" w:rsidTr="00DC2F5F">
        <w:trPr>
          <w:trHeight w:val="51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C2F5F" w:rsidRPr="00DC2F5F" w:rsidRDefault="00DC2F5F" w:rsidP="00DC2F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2F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Муниципальная программа поселка </w:t>
            </w:r>
            <w:proofErr w:type="gramStart"/>
            <w:r w:rsidRPr="00DC2F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Кедровый</w:t>
            </w:r>
            <w:proofErr w:type="gramEnd"/>
            <w:r w:rsidRPr="00DC2F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Красноярского края «Система социальной поддержки населения поселка Кедровый Красноярского края»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C2F5F" w:rsidRPr="00DC2F5F" w:rsidRDefault="00DC2F5F" w:rsidP="00DC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2F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C2F5F" w:rsidRPr="00DC2F5F" w:rsidRDefault="00DC2F5F" w:rsidP="00DC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2F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DC2F5F" w:rsidRPr="00DC2F5F" w:rsidTr="00DC2F5F">
        <w:trPr>
          <w:trHeight w:val="51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5F" w:rsidRPr="00DC2F5F" w:rsidRDefault="00DC2F5F" w:rsidP="00DC2F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2F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Подпрограмма «Повышение качества жизни отдельных категорий граждан, степени их социальной защищенности»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F5F" w:rsidRPr="00DC2F5F" w:rsidRDefault="00DC2F5F" w:rsidP="00DC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2F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F5F" w:rsidRPr="00DC2F5F" w:rsidRDefault="00DC2F5F" w:rsidP="00DC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2F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DC2F5F" w:rsidRPr="00DC2F5F" w:rsidTr="00DC2F5F">
        <w:trPr>
          <w:trHeight w:val="51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C2F5F" w:rsidRPr="00DC2F5F" w:rsidRDefault="00DC2F5F" w:rsidP="00DC2F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2F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Муниципальная программа поселка </w:t>
            </w:r>
            <w:proofErr w:type="gramStart"/>
            <w:r w:rsidRPr="00DC2F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Кедровый</w:t>
            </w:r>
            <w:proofErr w:type="gramEnd"/>
            <w:r w:rsidRPr="00DC2F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"Обеспечение жизнедеятельности территории поселка Кедровый Красноярского края"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C2F5F" w:rsidRPr="00DC2F5F" w:rsidRDefault="00DC2F5F" w:rsidP="00DC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2F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C2F5F" w:rsidRPr="00DC2F5F" w:rsidRDefault="00DC2F5F" w:rsidP="00DC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2F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DC2F5F" w:rsidRPr="00DC2F5F" w:rsidTr="00DC2F5F">
        <w:trPr>
          <w:trHeight w:val="51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F5F" w:rsidRPr="00DC2F5F" w:rsidRDefault="00DC2F5F" w:rsidP="00DC2F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2F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Подпрограмма «Предупреждение, спасение, помощь населению поселка в чрезвычайных ситуациях»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F5F" w:rsidRPr="00DC2F5F" w:rsidRDefault="00DC2F5F" w:rsidP="00DC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2F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F5F" w:rsidRPr="00DC2F5F" w:rsidRDefault="00DC2F5F" w:rsidP="00DC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2F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DC2F5F" w:rsidRPr="00DC2F5F" w:rsidTr="00DC2F5F">
        <w:trPr>
          <w:trHeight w:val="25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2F5F" w:rsidRPr="00DC2F5F" w:rsidRDefault="00DC2F5F" w:rsidP="00DC2F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2F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Подпрограмма «Содержание дорожных фондов»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F5F" w:rsidRPr="00DC2F5F" w:rsidRDefault="00DC2F5F" w:rsidP="00DC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2F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F5F" w:rsidRPr="00DC2F5F" w:rsidRDefault="00DC2F5F" w:rsidP="00DC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2F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DC2F5F" w:rsidRPr="00DC2F5F" w:rsidTr="00DC2F5F">
        <w:trPr>
          <w:trHeight w:val="25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5F" w:rsidRPr="00DC2F5F" w:rsidRDefault="00DC2F5F" w:rsidP="00DC2F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2F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Подпрограмма «Мероприятия в сфере ЖКХ»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F5F" w:rsidRPr="00DC2F5F" w:rsidRDefault="00DC2F5F" w:rsidP="00DC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2F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0330000000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F5F" w:rsidRPr="00DC2F5F" w:rsidRDefault="00DC2F5F" w:rsidP="00DC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2F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DC2F5F" w:rsidRPr="00DC2F5F" w:rsidTr="00DC2F5F">
        <w:trPr>
          <w:trHeight w:val="25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C2F5F" w:rsidRPr="00DC2F5F" w:rsidRDefault="00DC2F5F" w:rsidP="00DC2F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2F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Подпрограмма "Поддержка и развитие малого и среднего предпринимательства"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F5F" w:rsidRPr="00DC2F5F" w:rsidRDefault="00DC2F5F" w:rsidP="00DC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2F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0340000000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F5F" w:rsidRPr="00DC2F5F" w:rsidRDefault="00DC2F5F" w:rsidP="00DC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2F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DC2F5F" w:rsidRPr="00DC2F5F" w:rsidTr="00DC2F5F">
        <w:trPr>
          <w:trHeight w:val="51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5F" w:rsidRPr="00DC2F5F" w:rsidRDefault="00DC2F5F" w:rsidP="00DC2F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2F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Содействие в реализации гражданских инициатив и поддержка социально ориентированных некоммерческих организаций и территориальных общественных самоуправлений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F5F" w:rsidRPr="00DC2F5F" w:rsidRDefault="00DC2F5F" w:rsidP="00DC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2F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0360000000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F5F" w:rsidRPr="00DC2F5F" w:rsidRDefault="00DC2F5F" w:rsidP="00DC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2F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DC2F5F" w:rsidRPr="00DC2F5F" w:rsidTr="00DC2F5F">
        <w:trPr>
          <w:trHeight w:val="51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C2F5F" w:rsidRPr="00DC2F5F" w:rsidRDefault="00DC2F5F" w:rsidP="00DC2F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2F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Муниципальная программа поселка </w:t>
            </w:r>
            <w:proofErr w:type="gramStart"/>
            <w:r w:rsidRPr="00DC2F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Кедровый</w:t>
            </w:r>
            <w:proofErr w:type="gramEnd"/>
            <w:r w:rsidRPr="00DC2F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Красноярского края «Молодежь поселка Кедровый Красноярского края в XXI веке»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C2F5F" w:rsidRPr="00DC2F5F" w:rsidRDefault="00DC2F5F" w:rsidP="00DC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2F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C2F5F" w:rsidRPr="00DC2F5F" w:rsidRDefault="00DC2F5F" w:rsidP="00DC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2F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DC2F5F" w:rsidRPr="00DC2F5F" w:rsidTr="00DC2F5F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F5F" w:rsidRPr="00DC2F5F" w:rsidRDefault="00DC2F5F" w:rsidP="00DC2F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2F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Подпрограмма  «Вовлечение молодежи поселка </w:t>
            </w:r>
            <w:proofErr w:type="gramStart"/>
            <w:r w:rsidRPr="00DC2F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Кедровый</w:t>
            </w:r>
            <w:proofErr w:type="gramEnd"/>
            <w:r w:rsidRPr="00DC2F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Красноярского края в социальную практику»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F5F" w:rsidRPr="00DC2F5F" w:rsidRDefault="00DC2F5F" w:rsidP="00DC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2F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F5F" w:rsidRPr="00DC2F5F" w:rsidRDefault="00DC2F5F" w:rsidP="00DC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2F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DC2F5F" w:rsidRPr="00DC2F5F" w:rsidTr="00DC2F5F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C2F5F" w:rsidRPr="00DC2F5F" w:rsidRDefault="00DC2F5F" w:rsidP="00DC2F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2F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Муниципальная программа поселка </w:t>
            </w:r>
            <w:proofErr w:type="gramStart"/>
            <w:r w:rsidRPr="00DC2F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Кедровый</w:t>
            </w:r>
            <w:proofErr w:type="gramEnd"/>
            <w:r w:rsidRPr="00DC2F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Красноярского края </w:t>
            </w:r>
            <w:r w:rsidRPr="00DC2F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«Развитие культуры в  поселке Кедровый Красноярского края»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C2F5F" w:rsidRPr="00DC2F5F" w:rsidRDefault="00DC2F5F" w:rsidP="00DC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2F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C2F5F" w:rsidRPr="00DC2F5F" w:rsidRDefault="00DC2F5F" w:rsidP="00DC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2F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DC2F5F" w:rsidRPr="00DC2F5F" w:rsidTr="00DC2F5F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5F" w:rsidRPr="00DC2F5F" w:rsidRDefault="00DC2F5F" w:rsidP="00DC2F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2F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Подпрограмма «Сохранение культурного наследия»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F5F" w:rsidRPr="00DC2F5F" w:rsidRDefault="00DC2F5F" w:rsidP="00DC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2F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F5F" w:rsidRPr="00DC2F5F" w:rsidRDefault="00DC2F5F" w:rsidP="00DC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2F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DC2F5F" w:rsidRPr="00DC2F5F" w:rsidTr="00DC2F5F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5F" w:rsidRPr="00DC2F5F" w:rsidRDefault="00DC2F5F" w:rsidP="00DC2F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2F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Подпрограмма «Обеспечение условий реализации государственной программы и прочие мероприятия»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F5F" w:rsidRPr="00DC2F5F" w:rsidRDefault="00DC2F5F" w:rsidP="00DC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2F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0530000000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F5F" w:rsidRPr="00DC2F5F" w:rsidRDefault="00DC2F5F" w:rsidP="00DC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2F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DC2F5F" w:rsidRPr="00DC2F5F" w:rsidTr="00DC2F5F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C2F5F" w:rsidRPr="00DC2F5F" w:rsidRDefault="00DC2F5F" w:rsidP="00DC2F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2F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Муниципальная программа  поселка </w:t>
            </w:r>
            <w:proofErr w:type="gramStart"/>
            <w:r w:rsidRPr="00DC2F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Кедровый</w:t>
            </w:r>
            <w:proofErr w:type="gramEnd"/>
            <w:r w:rsidRPr="00DC2F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Красноярского края "Развитие физической культуры и спорта в  поселке Кедровый Красноярского края"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C2F5F" w:rsidRPr="00DC2F5F" w:rsidRDefault="00DC2F5F" w:rsidP="00DC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2F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C2F5F" w:rsidRPr="00DC2F5F" w:rsidRDefault="00DC2F5F" w:rsidP="00DC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2F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DC2F5F" w:rsidRPr="00DC2F5F" w:rsidTr="00DC2F5F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5F" w:rsidRPr="00DC2F5F" w:rsidRDefault="00DC2F5F" w:rsidP="00DC2F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DC2F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Попрограмма</w:t>
            </w:r>
            <w:proofErr w:type="spellEnd"/>
            <w:r w:rsidRPr="00DC2F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"Развитие массовой физической культуры и системы подготовки спортивного резерва"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F5F" w:rsidRPr="00DC2F5F" w:rsidRDefault="00DC2F5F" w:rsidP="00DC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2F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0610000000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F5F" w:rsidRPr="00DC2F5F" w:rsidRDefault="00DC2F5F" w:rsidP="00DC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2F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DC2F5F" w:rsidRPr="00DC2F5F" w:rsidTr="00DC2F5F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C2F5F" w:rsidRPr="00DC2F5F" w:rsidRDefault="00DC2F5F" w:rsidP="00DC2F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2F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Муниципальная программа  поселка </w:t>
            </w:r>
            <w:proofErr w:type="gramStart"/>
            <w:r w:rsidRPr="00DC2F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Кедровый</w:t>
            </w:r>
            <w:proofErr w:type="gramEnd"/>
            <w:r w:rsidRPr="00DC2F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Красноярского края "Профилактика терроризма и экстремизма на территории поселка Кедровый Красноярского края"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C2F5F" w:rsidRPr="00DC2F5F" w:rsidRDefault="00DC2F5F" w:rsidP="00DC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2F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C2F5F" w:rsidRPr="00DC2F5F" w:rsidRDefault="00DC2F5F" w:rsidP="00DC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2F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DC2F5F" w:rsidRPr="00DC2F5F" w:rsidTr="00DC2F5F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F5F" w:rsidRPr="00DC2F5F" w:rsidRDefault="00DC2F5F" w:rsidP="00DC2F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2F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Подпрограмма  «Профилактика терроризма и идеологии экстремизма на территории поселка </w:t>
            </w:r>
            <w:proofErr w:type="gramStart"/>
            <w:r w:rsidRPr="00DC2F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Кедровый</w:t>
            </w:r>
            <w:proofErr w:type="gramEnd"/>
            <w:r w:rsidRPr="00DC2F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Красноярского края»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F5F" w:rsidRPr="00DC2F5F" w:rsidRDefault="00DC2F5F" w:rsidP="00DC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2F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F5F" w:rsidRPr="00DC2F5F" w:rsidRDefault="00DC2F5F" w:rsidP="00DC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2F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DC2F5F" w:rsidRPr="00DC2F5F" w:rsidTr="00DC2F5F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C2F5F" w:rsidRPr="00DC2F5F" w:rsidRDefault="00DC2F5F" w:rsidP="00DC2F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2F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"Формирование комфортной городской среды на территории муниципального образования поселок Кедровый Красноярского края" на 2018-2022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C2F5F" w:rsidRPr="00DC2F5F" w:rsidRDefault="00DC2F5F" w:rsidP="00DC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2F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C2F5F" w:rsidRPr="00DC2F5F" w:rsidRDefault="00DC2F5F" w:rsidP="00DC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2F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DC2F5F" w:rsidRPr="00DC2F5F" w:rsidTr="00DC2F5F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C2F5F" w:rsidRPr="00DC2F5F" w:rsidRDefault="00DC2F5F" w:rsidP="00DC2F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2F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Муниципальная программа "Обеспечение жильем молодых семей в поселке </w:t>
            </w:r>
            <w:proofErr w:type="gramStart"/>
            <w:r w:rsidRPr="00DC2F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Кедровый</w:t>
            </w:r>
            <w:proofErr w:type="gramEnd"/>
            <w:r w:rsidRPr="00DC2F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Красноярского края" на 2018-2023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C2F5F" w:rsidRPr="00DC2F5F" w:rsidRDefault="00DC2F5F" w:rsidP="00DC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2F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C2F5F" w:rsidRPr="00DC2F5F" w:rsidRDefault="00DC2F5F" w:rsidP="00DC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2F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DC2F5F" w:rsidRPr="00DC2F5F" w:rsidTr="00DC2F5F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5F" w:rsidRPr="00DC2F5F" w:rsidRDefault="00DC2F5F" w:rsidP="00DC2F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DC2F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DC2F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расходы законодательного органа власти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F5F" w:rsidRPr="00DC2F5F" w:rsidRDefault="00DC2F5F" w:rsidP="00DC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2F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8110000000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F5F" w:rsidRPr="00DC2F5F" w:rsidRDefault="00DC2F5F" w:rsidP="00DC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2F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DC2F5F" w:rsidRPr="00DC2F5F" w:rsidTr="00DC2F5F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5F" w:rsidRPr="00DC2F5F" w:rsidRDefault="00DC2F5F" w:rsidP="00DC2F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DC2F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DC2F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расходы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F5F" w:rsidRPr="00DC2F5F" w:rsidRDefault="00DC2F5F" w:rsidP="00DC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8220000000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F5F" w:rsidRPr="00DC2F5F" w:rsidRDefault="00DC2F5F" w:rsidP="00DC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2F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DC2F5F" w:rsidRPr="00DC2F5F" w:rsidTr="00DC2F5F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5F" w:rsidRPr="00DC2F5F" w:rsidRDefault="00DC2F5F" w:rsidP="00DC2F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2F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F5F" w:rsidRPr="00DC2F5F" w:rsidRDefault="00DC2F5F" w:rsidP="00DC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2F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8510000000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F5F" w:rsidRPr="00DC2F5F" w:rsidRDefault="00DC2F5F" w:rsidP="00DC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2F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DC2F5F" w:rsidRPr="00DC2F5F" w:rsidTr="00DC2F5F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5F" w:rsidRPr="00DC2F5F" w:rsidRDefault="00DC2F5F" w:rsidP="00DC2F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DC2F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DC2F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расходы отдельных органов исполнительной власти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F5F" w:rsidRPr="00DC2F5F" w:rsidRDefault="00DC2F5F" w:rsidP="00DC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2F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9100000000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F5F" w:rsidRPr="00DC2F5F" w:rsidRDefault="00DC2F5F" w:rsidP="00DC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</w:t>
            </w:r>
            <w:r w:rsidRPr="00DC2F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715,5</w:t>
            </w:r>
          </w:p>
        </w:tc>
      </w:tr>
      <w:tr w:rsidR="00DC2F5F" w:rsidRPr="00DC2F5F" w:rsidTr="00DC2F5F">
        <w:trPr>
          <w:trHeight w:val="79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5F" w:rsidRPr="00DC2F5F" w:rsidRDefault="00DC2F5F" w:rsidP="00DC2F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2F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Субвенция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в рамках </w:t>
            </w:r>
            <w:proofErr w:type="spellStart"/>
            <w:r w:rsidRPr="00DC2F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DC2F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расходов органов судебной власти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F5F" w:rsidRPr="00DC2F5F" w:rsidRDefault="00DC2F5F" w:rsidP="00DC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2F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9210075140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F5F" w:rsidRPr="00DC2F5F" w:rsidRDefault="00DC2F5F" w:rsidP="00DC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2F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DC2F5F" w:rsidRPr="00DC2F5F" w:rsidTr="00DC2F5F">
        <w:trPr>
          <w:trHeight w:val="7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5F" w:rsidRPr="00DC2F5F" w:rsidRDefault="00DC2F5F" w:rsidP="00DC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5F" w:rsidRPr="00DC2F5F" w:rsidRDefault="00DC2F5F" w:rsidP="00DC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5F" w:rsidRPr="00DC2F5F" w:rsidRDefault="00DC2F5F" w:rsidP="00DC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2F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DC2F5F" w:rsidRPr="00DC2F5F" w:rsidTr="00DC2F5F">
        <w:trPr>
          <w:trHeight w:val="78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5F" w:rsidRPr="00DC2F5F" w:rsidRDefault="00DC2F5F" w:rsidP="00DC2F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2F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5F" w:rsidRPr="00DC2F5F" w:rsidRDefault="00DC2F5F" w:rsidP="00DC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2F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5F" w:rsidRPr="00DC2F5F" w:rsidRDefault="00DC2F5F" w:rsidP="00DC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</w:t>
            </w:r>
            <w:r w:rsidRPr="00DC2F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983,7</w:t>
            </w:r>
          </w:p>
        </w:tc>
      </w:tr>
    </w:tbl>
    <w:p w:rsidR="002831CB" w:rsidRPr="00DC2F5F" w:rsidRDefault="002831CB" w:rsidP="00AF6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31CB" w:rsidRDefault="00DC2F5F" w:rsidP="00AF6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F5F">
        <w:rPr>
          <w:rFonts w:ascii="Times New Roman" w:hAnsi="Times New Roman" w:cs="Times New Roman"/>
          <w:sz w:val="28"/>
          <w:szCs w:val="28"/>
        </w:rPr>
        <w:t xml:space="preserve">Из приведенного в таблицах </w:t>
      </w:r>
      <w:r>
        <w:rPr>
          <w:rFonts w:ascii="Times New Roman" w:hAnsi="Times New Roman" w:cs="Times New Roman"/>
          <w:sz w:val="28"/>
          <w:szCs w:val="28"/>
        </w:rPr>
        <w:t xml:space="preserve">3-4 анализа изменений объема бюджетных ассигнований по расходам бюджета поселка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следует, что основному изменению (увеличению) в проекте Решения подвергнуты расходы в сфере </w:t>
      </w:r>
      <w:r w:rsidR="00DD1CBA">
        <w:rPr>
          <w:rFonts w:ascii="Times New Roman" w:hAnsi="Times New Roman" w:cs="Times New Roman"/>
          <w:sz w:val="28"/>
          <w:szCs w:val="28"/>
        </w:rPr>
        <w:t>образования, физической культуры и спорта и общегосударственные вопросы.</w:t>
      </w:r>
    </w:p>
    <w:p w:rsidR="00DD1CBA" w:rsidRDefault="00DD1CBA" w:rsidP="00AF6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изменений в бюджет поселка Кедровый предусмотрено по </w:t>
      </w:r>
      <w:r w:rsidR="00EC4377">
        <w:rPr>
          <w:rFonts w:ascii="Times New Roman" w:hAnsi="Times New Roman" w:cs="Times New Roman"/>
          <w:sz w:val="28"/>
          <w:szCs w:val="28"/>
        </w:rPr>
        <w:t>пя</w:t>
      </w:r>
      <w:r>
        <w:rPr>
          <w:rFonts w:ascii="Times New Roman" w:hAnsi="Times New Roman" w:cs="Times New Roman"/>
          <w:sz w:val="28"/>
          <w:szCs w:val="28"/>
        </w:rPr>
        <w:t xml:space="preserve">ти разделам из одиннадцати. </w:t>
      </w:r>
    </w:p>
    <w:p w:rsidR="00DD1CBA" w:rsidRDefault="00DD1CBA" w:rsidP="00AF6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вносятся изменения по муниципальн</w:t>
      </w:r>
      <w:r w:rsidR="000C6E6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C6E63">
        <w:rPr>
          <w:rFonts w:ascii="Times New Roman" w:hAnsi="Times New Roman" w:cs="Times New Roman"/>
          <w:sz w:val="28"/>
          <w:szCs w:val="28"/>
        </w:rPr>
        <w:t xml:space="preserve">е  «Развитие образования в поселке </w:t>
      </w:r>
      <w:proofErr w:type="gramStart"/>
      <w:r w:rsidR="000C6E63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="000C6E63">
        <w:rPr>
          <w:rFonts w:ascii="Times New Roman" w:hAnsi="Times New Roman" w:cs="Times New Roman"/>
          <w:sz w:val="28"/>
          <w:szCs w:val="28"/>
        </w:rPr>
        <w:t xml:space="preserve"> Красноярского края» и </w:t>
      </w:r>
      <w:proofErr w:type="spellStart"/>
      <w:r w:rsidR="000C6E63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="000C6E63">
        <w:rPr>
          <w:rFonts w:ascii="Times New Roman" w:hAnsi="Times New Roman" w:cs="Times New Roman"/>
          <w:sz w:val="28"/>
          <w:szCs w:val="28"/>
        </w:rPr>
        <w:t xml:space="preserve"> направлениям деятельности. </w:t>
      </w:r>
    </w:p>
    <w:p w:rsidR="000C6E63" w:rsidRDefault="00C41914" w:rsidP="00C41914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Общегосударственные вопросы (раздел 0100) (+644,9 тыс. рублей), в том числе: </w:t>
      </w:r>
    </w:p>
    <w:p w:rsidR="003519AD" w:rsidRDefault="009D6510" w:rsidP="00C41914">
      <w:pPr>
        <w:pStyle w:val="a4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расходы исполнительных органов местного </w:t>
      </w:r>
      <w:proofErr w:type="gramStart"/>
      <w:r w:rsidR="003519AD">
        <w:rPr>
          <w:rFonts w:ascii="Times New Roman" w:hAnsi="Times New Roman" w:cs="Times New Roman"/>
          <w:sz w:val="28"/>
          <w:szCs w:val="28"/>
        </w:rPr>
        <w:t>самоуправлении</w:t>
      </w:r>
      <w:proofErr w:type="gramEnd"/>
      <w:r w:rsidR="00D4476A">
        <w:rPr>
          <w:rFonts w:ascii="Times New Roman" w:hAnsi="Times New Roman" w:cs="Times New Roman"/>
          <w:sz w:val="28"/>
          <w:szCs w:val="28"/>
        </w:rPr>
        <w:t xml:space="preserve"> (0104) (664,5 тыс. рублей)</w:t>
      </w:r>
      <w:r w:rsidR="003519A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9AD" w:rsidRDefault="003519AD" w:rsidP="00C41914">
      <w:pPr>
        <w:pStyle w:val="a4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 н</w:t>
      </w:r>
      <w:r w:rsidR="00C41914">
        <w:rPr>
          <w:rFonts w:ascii="Times New Roman" w:hAnsi="Times New Roman" w:cs="Times New Roman"/>
          <w:sz w:val="28"/>
          <w:szCs w:val="28"/>
        </w:rPr>
        <w:t>а расходы на выплаты персоналу государственных (муниципальных) органов</w:t>
      </w:r>
      <w:r>
        <w:rPr>
          <w:rFonts w:ascii="Times New Roman" w:hAnsi="Times New Roman" w:cs="Times New Roman"/>
          <w:sz w:val="28"/>
          <w:szCs w:val="28"/>
        </w:rPr>
        <w:t xml:space="preserve"> (+671,4 тыс. рублей);</w:t>
      </w:r>
    </w:p>
    <w:p w:rsidR="003519AD" w:rsidRDefault="003519AD" w:rsidP="00C41914">
      <w:pPr>
        <w:pStyle w:val="a4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- на закупку товаров, работ и услуг для обеспечения государственных (муниципальных) нужд (-16,9 тыс. рублей);</w:t>
      </w:r>
    </w:p>
    <w:p w:rsidR="00C41914" w:rsidRDefault="003519AD" w:rsidP="00C41914">
      <w:pPr>
        <w:pStyle w:val="a4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иные бюджетные ассигнования (+10,0), всего сумма составила 65,0 тыс. рублей, исполнение судебных актов -15,0 тыс. рублей и уплата налогов, сборов и иных платежей 50,0 тыс. рублей; </w:t>
      </w:r>
    </w:p>
    <w:p w:rsidR="003519AD" w:rsidRDefault="00D4476A" w:rsidP="00C41914">
      <w:pPr>
        <w:pStyle w:val="a4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общегосударственные вопросы (0113) (-19,6 тыс. рублей):</w:t>
      </w:r>
    </w:p>
    <w:p w:rsidR="00D4476A" w:rsidRDefault="00D4476A" w:rsidP="00C41914">
      <w:pPr>
        <w:pStyle w:val="a4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закупку товаров, работ и услуг для обеспечения государственных (муниципальных) нужд (-27,6 тыс. рублей);</w:t>
      </w:r>
    </w:p>
    <w:p w:rsidR="00D4476A" w:rsidRDefault="00D4476A" w:rsidP="00C41914">
      <w:pPr>
        <w:pStyle w:val="a4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исполнение судебных актов (+8,0) тыс. рублей. </w:t>
      </w:r>
    </w:p>
    <w:p w:rsidR="00C41914" w:rsidRDefault="00D4476A" w:rsidP="00C41914">
      <w:pPr>
        <w:pStyle w:val="a4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Образование  (раздел 0700) (417,59тыс. рублей):</w:t>
      </w:r>
    </w:p>
    <w:p w:rsidR="00D4476A" w:rsidRDefault="00EC4377" w:rsidP="00C41914">
      <w:pPr>
        <w:pStyle w:val="a4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дошкольное образование (+305,0 тыс. рублей);</w:t>
      </w:r>
    </w:p>
    <w:p w:rsidR="00EC4377" w:rsidRDefault="00EC4377" w:rsidP="00C41914">
      <w:pPr>
        <w:pStyle w:val="a4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общее образование (+682,3 тыс. рублей);</w:t>
      </w:r>
    </w:p>
    <w:p w:rsidR="00EC4377" w:rsidRDefault="00EC4377" w:rsidP="00C41914">
      <w:pPr>
        <w:pStyle w:val="a4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дополнительное образование (-569,6 тыс. рублей). </w:t>
      </w:r>
    </w:p>
    <w:p w:rsidR="00EC4377" w:rsidRDefault="00EC4377" w:rsidP="00C41914">
      <w:pPr>
        <w:pStyle w:val="a4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Культура и кинематография (раздел 0800)</w:t>
      </w:r>
      <w:r w:rsidR="00DA5B18">
        <w:rPr>
          <w:rFonts w:ascii="Times New Roman" w:hAnsi="Times New Roman" w:cs="Times New Roman"/>
          <w:sz w:val="28"/>
          <w:szCs w:val="28"/>
        </w:rPr>
        <w:t xml:space="preserve"> (+7,6 тыс. рублей).</w:t>
      </w:r>
    </w:p>
    <w:p w:rsidR="00EC4377" w:rsidRPr="00C41914" w:rsidRDefault="00DA5B18" w:rsidP="00C41914">
      <w:pPr>
        <w:pStyle w:val="a4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C4377">
        <w:rPr>
          <w:rFonts w:ascii="Times New Roman" w:hAnsi="Times New Roman" w:cs="Times New Roman"/>
          <w:sz w:val="28"/>
          <w:szCs w:val="28"/>
        </w:rPr>
        <w:t xml:space="preserve"> Социальная политика (раздел 1000) (149,5 тыс. рублей):</w:t>
      </w:r>
    </w:p>
    <w:p w:rsidR="002831CB" w:rsidRDefault="00EC4377" w:rsidP="00AF6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EC4377">
        <w:rPr>
          <w:rFonts w:ascii="Times New Roman" w:hAnsi="Times New Roman" w:cs="Times New Roman"/>
          <w:sz w:val="28"/>
          <w:szCs w:val="28"/>
        </w:rPr>
        <w:t>оциальные выплаты гражданам, кроме публичных нормативных социальных выплат</w:t>
      </w:r>
      <w:r>
        <w:rPr>
          <w:rFonts w:ascii="Times New Roman" w:hAnsi="Times New Roman" w:cs="Times New Roman"/>
          <w:sz w:val="28"/>
          <w:szCs w:val="28"/>
        </w:rPr>
        <w:t xml:space="preserve"> (149,5 тыс. рублей).</w:t>
      </w:r>
    </w:p>
    <w:p w:rsidR="00EC4377" w:rsidRPr="00DC2F5F" w:rsidRDefault="00DA5B18" w:rsidP="00AF6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C437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Физическая культура и спорт (раздел 1101) (+63,1 тыс. рублей).</w:t>
      </w:r>
    </w:p>
    <w:p w:rsidR="002831CB" w:rsidRPr="005F57A1" w:rsidRDefault="002831CB" w:rsidP="00DA5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33373F" w:rsidRDefault="008405EE" w:rsidP="00DA5B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</w:t>
      </w:r>
    </w:p>
    <w:p w:rsidR="00F65CC5" w:rsidRDefault="00F65CC5" w:rsidP="00DA5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05EE" w:rsidRDefault="008405EE" w:rsidP="00DA5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Представленный проект Решения Совета депутатов поселка Кедровый Красноярского края «О внесении изменений Решение Совета депутатов поселка Кедровый Красноярского края «О бюджете городского округа поселка Кедровый на 2022 год и плановый период 2023-2024 годов» от 20.12.2021 №30-87Р»</w:t>
      </w:r>
      <w:r w:rsidR="00F65CC5">
        <w:rPr>
          <w:rFonts w:ascii="Times New Roman" w:hAnsi="Times New Roman" w:cs="Times New Roman"/>
          <w:sz w:val="28"/>
          <w:szCs w:val="28"/>
        </w:rPr>
        <w:t xml:space="preserve"> на 2022 год и плановый период</w:t>
      </w:r>
      <w:r w:rsidR="00D71446">
        <w:rPr>
          <w:rFonts w:ascii="Times New Roman" w:hAnsi="Times New Roman" w:cs="Times New Roman"/>
          <w:sz w:val="28"/>
          <w:szCs w:val="28"/>
        </w:rPr>
        <w:t xml:space="preserve"> соответствует требованиям бюджетного законодательства, в частности:</w:t>
      </w:r>
    </w:p>
    <w:p w:rsidR="00D71446" w:rsidRDefault="00D71446" w:rsidP="00840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принципам сбалансированности бюджета (ст. 33 БК РФ);</w:t>
      </w:r>
    </w:p>
    <w:p w:rsidR="00D71446" w:rsidRDefault="00D71446" w:rsidP="00840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составу источников финансирования дефицита местного  бюджета (ст. 96 БК РФ);</w:t>
      </w:r>
    </w:p>
    <w:p w:rsidR="00D71446" w:rsidRDefault="00D71446" w:rsidP="00840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ограничениям, установленным БК РФ, по размеру дефицита бюджета (ст. 92.1 БК РФ).</w:t>
      </w:r>
    </w:p>
    <w:p w:rsidR="00D71446" w:rsidRDefault="00D71446" w:rsidP="00840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расходов местного бюджета на 2022 год предлагается утвердить в сумме 243 313,1 тыс. рублей с ростом к соответствующему показателю утвержденного бюджета на 3 673,4 тыс. рублей.</w:t>
      </w:r>
    </w:p>
    <w:p w:rsidR="00D71446" w:rsidRDefault="00D71446" w:rsidP="00840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расходов местного бюджета на 2022 год предлагается утвердить в сумме 244 911,7 тыс. рублей с ростом к соответствующему показателю утвержденного бюджета на </w:t>
      </w:r>
      <w:r w:rsidR="00347431">
        <w:rPr>
          <w:rFonts w:ascii="Times New Roman" w:hAnsi="Times New Roman" w:cs="Times New Roman"/>
          <w:sz w:val="28"/>
          <w:szCs w:val="28"/>
        </w:rPr>
        <w:t>983,7 тыс. рублей.</w:t>
      </w:r>
    </w:p>
    <w:p w:rsidR="00347431" w:rsidRDefault="00347431" w:rsidP="00840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Дефицит местного бюджета предлагается к утверждению на 2022 год в объеме 1 598,6 тыс. рублей. </w:t>
      </w:r>
    </w:p>
    <w:p w:rsidR="00347431" w:rsidRDefault="00235377" w:rsidP="00840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Привести в соответствие с ведомственной структурой расходов местного бюджета на 2022 год и плановый период 2023-2024 годов приложение 5 в  части программы «Развитие культуры в поселке Кедровый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Красноярского края» 0530001610 610 0801;  «Развитие физической культуры и спорта в поселке Кедровый Красноярского края» 0610001610 610 1101;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B23771">
        <w:rPr>
          <w:rFonts w:ascii="Times New Roman" w:hAnsi="Times New Roman" w:cs="Times New Roman"/>
          <w:sz w:val="28"/>
          <w:szCs w:val="28"/>
        </w:rPr>
        <w:t xml:space="preserve"> 8220001210 240 0106, 9170005340 240 0113.</w:t>
      </w:r>
      <w:proofErr w:type="gramEnd"/>
    </w:p>
    <w:p w:rsidR="00235377" w:rsidRDefault="00235377" w:rsidP="00840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7431" w:rsidRDefault="00347431" w:rsidP="00840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 проектов Решений «Об изменении бюджета», в текстовой части и приложениях, придерживаться единого формата числовых выражений.</w:t>
      </w:r>
    </w:p>
    <w:p w:rsidR="0033373F" w:rsidRDefault="0033373F" w:rsidP="00AF6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3771" w:rsidRDefault="00B23771" w:rsidP="00AF6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составлено в 3-х экземплярах:</w:t>
      </w:r>
    </w:p>
    <w:p w:rsidR="00B23771" w:rsidRDefault="00B23771" w:rsidP="00AF6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КСО поселка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B23771" w:rsidRDefault="00B23771" w:rsidP="00AF6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Совета депутатов поселка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Красноярского края,</w:t>
      </w:r>
    </w:p>
    <w:p w:rsidR="00B23771" w:rsidRDefault="00B23771" w:rsidP="00AF6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Администрации поселка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Красноярского края.</w:t>
      </w:r>
    </w:p>
    <w:p w:rsidR="0033373F" w:rsidRDefault="0033373F" w:rsidP="00AF6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1EB0" w:rsidRDefault="00C21EB0" w:rsidP="00AF6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721B" w:rsidRDefault="00B23771" w:rsidP="002D721B">
      <w:pPr>
        <w:pStyle w:val="ConsNormal"/>
        <w:widowControl/>
        <w:tabs>
          <w:tab w:val="left" w:pos="542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контрольно-счетного органа </w:t>
      </w:r>
    </w:p>
    <w:p w:rsidR="00B23771" w:rsidRDefault="00B23771" w:rsidP="002D721B">
      <w:pPr>
        <w:pStyle w:val="ConsNormal"/>
        <w:widowControl/>
        <w:tabs>
          <w:tab w:val="left" w:pos="542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поселок</w:t>
      </w:r>
      <w:r w:rsidR="002D721B">
        <w:rPr>
          <w:rFonts w:ascii="Times New Roman" w:hAnsi="Times New Roman"/>
          <w:sz w:val="28"/>
          <w:szCs w:val="28"/>
        </w:rPr>
        <w:t xml:space="preserve"> Кедровый</w:t>
      </w:r>
    </w:p>
    <w:p w:rsidR="002D721B" w:rsidRPr="006E5052" w:rsidRDefault="002D721B" w:rsidP="002D721B">
      <w:pPr>
        <w:pStyle w:val="ConsNormal"/>
        <w:widowControl/>
        <w:tabs>
          <w:tab w:val="left" w:pos="542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Красноярского края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С.В.Хрущева</w:t>
      </w:r>
    </w:p>
    <w:p w:rsidR="00433619" w:rsidRDefault="00433619" w:rsidP="00F53509">
      <w:pPr>
        <w:pStyle w:val="ConsNormal"/>
        <w:widowControl/>
        <w:tabs>
          <w:tab w:val="left" w:pos="5420"/>
        </w:tabs>
        <w:jc w:val="both"/>
        <w:rPr>
          <w:rFonts w:ascii="Times New Roman" w:hAnsi="Times New Roman"/>
          <w:sz w:val="28"/>
          <w:szCs w:val="28"/>
        </w:rPr>
      </w:pPr>
    </w:p>
    <w:p w:rsidR="009B4245" w:rsidRDefault="009B4245" w:rsidP="00F53509">
      <w:pPr>
        <w:pStyle w:val="ConsNormal"/>
        <w:widowControl/>
        <w:tabs>
          <w:tab w:val="left" w:pos="5420"/>
        </w:tabs>
        <w:jc w:val="both"/>
        <w:rPr>
          <w:rFonts w:ascii="Times New Roman" w:hAnsi="Times New Roman"/>
          <w:sz w:val="28"/>
          <w:szCs w:val="28"/>
        </w:rPr>
      </w:pPr>
    </w:p>
    <w:p w:rsidR="009B4245" w:rsidRDefault="009B4245" w:rsidP="00F53509">
      <w:pPr>
        <w:pStyle w:val="ConsNormal"/>
        <w:widowControl/>
        <w:tabs>
          <w:tab w:val="left" w:pos="5420"/>
        </w:tabs>
        <w:jc w:val="both"/>
        <w:rPr>
          <w:rFonts w:ascii="Times New Roman" w:hAnsi="Times New Roman"/>
          <w:sz w:val="28"/>
          <w:szCs w:val="28"/>
        </w:rPr>
      </w:pPr>
    </w:p>
    <w:p w:rsidR="009B4245" w:rsidRDefault="009B4245" w:rsidP="00F53509">
      <w:pPr>
        <w:pStyle w:val="ConsNormal"/>
        <w:widowControl/>
        <w:tabs>
          <w:tab w:val="left" w:pos="5420"/>
        </w:tabs>
        <w:jc w:val="both"/>
        <w:rPr>
          <w:rFonts w:ascii="Times New Roman" w:hAnsi="Times New Roman"/>
          <w:sz w:val="28"/>
          <w:szCs w:val="28"/>
        </w:rPr>
      </w:pPr>
    </w:p>
    <w:p w:rsidR="009B4245" w:rsidRDefault="009B4245" w:rsidP="00F53509">
      <w:pPr>
        <w:pStyle w:val="ConsNormal"/>
        <w:widowControl/>
        <w:tabs>
          <w:tab w:val="left" w:pos="5420"/>
        </w:tabs>
        <w:jc w:val="both"/>
        <w:rPr>
          <w:rFonts w:ascii="Times New Roman" w:hAnsi="Times New Roman"/>
          <w:sz w:val="28"/>
          <w:szCs w:val="28"/>
        </w:rPr>
      </w:pPr>
    </w:p>
    <w:p w:rsidR="009B4245" w:rsidRDefault="009B4245" w:rsidP="00F53509">
      <w:pPr>
        <w:pStyle w:val="ConsNormal"/>
        <w:widowControl/>
        <w:tabs>
          <w:tab w:val="left" w:pos="5420"/>
        </w:tabs>
        <w:jc w:val="both"/>
        <w:rPr>
          <w:rFonts w:ascii="Times New Roman" w:hAnsi="Times New Roman"/>
          <w:sz w:val="28"/>
          <w:szCs w:val="28"/>
        </w:rPr>
      </w:pPr>
    </w:p>
    <w:p w:rsidR="009B4245" w:rsidRDefault="009B4245" w:rsidP="00F53509">
      <w:pPr>
        <w:pStyle w:val="ConsNormal"/>
        <w:widowControl/>
        <w:tabs>
          <w:tab w:val="left" w:pos="5420"/>
        </w:tabs>
        <w:jc w:val="both"/>
        <w:rPr>
          <w:rFonts w:ascii="Times New Roman" w:hAnsi="Times New Roman"/>
          <w:sz w:val="28"/>
          <w:szCs w:val="28"/>
        </w:rPr>
      </w:pPr>
    </w:p>
    <w:p w:rsidR="009B4245" w:rsidRDefault="009B4245" w:rsidP="00F53509">
      <w:pPr>
        <w:pStyle w:val="ConsNormal"/>
        <w:widowControl/>
        <w:tabs>
          <w:tab w:val="left" w:pos="5420"/>
        </w:tabs>
        <w:jc w:val="both"/>
        <w:rPr>
          <w:rFonts w:ascii="Times New Roman" w:hAnsi="Times New Roman"/>
          <w:sz w:val="28"/>
          <w:szCs w:val="28"/>
        </w:rPr>
      </w:pPr>
    </w:p>
    <w:p w:rsidR="009B4245" w:rsidRDefault="009B4245" w:rsidP="00F53509">
      <w:pPr>
        <w:pStyle w:val="ConsNormal"/>
        <w:widowControl/>
        <w:tabs>
          <w:tab w:val="left" w:pos="5420"/>
        </w:tabs>
        <w:jc w:val="both"/>
        <w:rPr>
          <w:rFonts w:ascii="Times New Roman" w:hAnsi="Times New Roman"/>
          <w:sz w:val="28"/>
          <w:szCs w:val="28"/>
        </w:rPr>
      </w:pPr>
    </w:p>
    <w:p w:rsidR="009B4245" w:rsidRDefault="009B4245" w:rsidP="00F53509">
      <w:pPr>
        <w:pStyle w:val="ConsNormal"/>
        <w:widowControl/>
        <w:tabs>
          <w:tab w:val="left" w:pos="5420"/>
        </w:tabs>
        <w:jc w:val="both"/>
        <w:rPr>
          <w:rFonts w:ascii="Times New Roman" w:hAnsi="Times New Roman"/>
          <w:sz w:val="28"/>
          <w:szCs w:val="28"/>
        </w:rPr>
      </w:pPr>
    </w:p>
    <w:p w:rsidR="009B4245" w:rsidRDefault="009B4245" w:rsidP="00F53509">
      <w:pPr>
        <w:pStyle w:val="ConsNormal"/>
        <w:widowControl/>
        <w:tabs>
          <w:tab w:val="left" w:pos="5420"/>
        </w:tabs>
        <w:jc w:val="both"/>
        <w:rPr>
          <w:rFonts w:ascii="Times New Roman" w:hAnsi="Times New Roman"/>
          <w:sz w:val="28"/>
          <w:szCs w:val="28"/>
        </w:rPr>
      </w:pPr>
    </w:p>
    <w:p w:rsidR="009B4245" w:rsidRDefault="009B4245" w:rsidP="00F53509">
      <w:pPr>
        <w:pStyle w:val="ConsNormal"/>
        <w:widowControl/>
        <w:tabs>
          <w:tab w:val="left" w:pos="5420"/>
        </w:tabs>
        <w:jc w:val="both"/>
        <w:rPr>
          <w:rFonts w:ascii="Times New Roman" w:hAnsi="Times New Roman"/>
          <w:sz w:val="28"/>
          <w:szCs w:val="28"/>
        </w:rPr>
      </w:pPr>
    </w:p>
    <w:p w:rsidR="009B4245" w:rsidRDefault="009B4245" w:rsidP="00F53509">
      <w:pPr>
        <w:pStyle w:val="ConsNormal"/>
        <w:widowControl/>
        <w:tabs>
          <w:tab w:val="left" w:pos="5420"/>
        </w:tabs>
        <w:jc w:val="both"/>
        <w:rPr>
          <w:rFonts w:ascii="Times New Roman" w:hAnsi="Times New Roman"/>
          <w:sz w:val="28"/>
          <w:szCs w:val="28"/>
        </w:rPr>
      </w:pPr>
    </w:p>
    <w:p w:rsidR="009B4245" w:rsidRDefault="009B4245" w:rsidP="00F53509">
      <w:pPr>
        <w:pStyle w:val="ConsNormal"/>
        <w:widowControl/>
        <w:tabs>
          <w:tab w:val="left" w:pos="5420"/>
        </w:tabs>
        <w:jc w:val="both"/>
        <w:rPr>
          <w:rFonts w:ascii="Times New Roman" w:hAnsi="Times New Roman"/>
          <w:sz w:val="28"/>
          <w:szCs w:val="28"/>
        </w:rPr>
      </w:pPr>
    </w:p>
    <w:p w:rsidR="009B4245" w:rsidRDefault="009B4245" w:rsidP="00F53509">
      <w:pPr>
        <w:pStyle w:val="ConsNormal"/>
        <w:widowControl/>
        <w:tabs>
          <w:tab w:val="left" w:pos="5420"/>
        </w:tabs>
        <w:jc w:val="both"/>
        <w:rPr>
          <w:rFonts w:ascii="Times New Roman" w:hAnsi="Times New Roman"/>
          <w:sz w:val="28"/>
          <w:szCs w:val="28"/>
        </w:rPr>
      </w:pPr>
    </w:p>
    <w:p w:rsidR="009B4245" w:rsidRDefault="009B4245" w:rsidP="00F53509">
      <w:pPr>
        <w:pStyle w:val="ConsNormal"/>
        <w:widowControl/>
        <w:tabs>
          <w:tab w:val="left" w:pos="5420"/>
        </w:tabs>
        <w:jc w:val="both"/>
        <w:rPr>
          <w:rFonts w:ascii="Times New Roman" w:hAnsi="Times New Roman"/>
          <w:sz w:val="28"/>
          <w:szCs w:val="28"/>
        </w:rPr>
      </w:pPr>
    </w:p>
    <w:sectPr w:rsidR="009B4245" w:rsidSect="00673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B5650"/>
    <w:multiLevelType w:val="multilevel"/>
    <w:tmpl w:val="0602FF4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1">
    <w:nsid w:val="4872715F"/>
    <w:multiLevelType w:val="hybridMultilevel"/>
    <w:tmpl w:val="3D9A9436"/>
    <w:lvl w:ilvl="0" w:tplc="2DF67D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CC431EF"/>
    <w:multiLevelType w:val="hybridMultilevel"/>
    <w:tmpl w:val="B720C75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C41"/>
    <w:rsid w:val="00044309"/>
    <w:rsid w:val="00061928"/>
    <w:rsid w:val="000C6E63"/>
    <w:rsid w:val="00100841"/>
    <w:rsid w:val="00135B94"/>
    <w:rsid w:val="001D33E3"/>
    <w:rsid w:val="001E4613"/>
    <w:rsid w:val="001F20C2"/>
    <w:rsid w:val="00203232"/>
    <w:rsid w:val="00235377"/>
    <w:rsid w:val="00236A2F"/>
    <w:rsid w:val="002831CB"/>
    <w:rsid w:val="00295E03"/>
    <w:rsid w:val="002A7881"/>
    <w:rsid w:val="002B6389"/>
    <w:rsid w:val="002D721B"/>
    <w:rsid w:val="002E3B49"/>
    <w:rsid w:val="00314BAC"/>
    <w:rsid w:val="0033373F"/>
    <w:rsid w:val="00347431"/>
    <w:rsid w:val="003519AD"/>
    <w:rsid w:val="00425A6E"/>
    <w:rsid w:val="0043333C"/>
    <w:rsid w:val="00433619"/>
    <w:rsid w:val="00482F54"/>
    <w:rsid w:val="005E35EF"/>
    <w:rsid w:val="005F57A1"/>
    <w:rsid w:val="0062489C"/>
    <w:rsid w:val="006732F6"/>
    <w:rsid w:val="006E5052"/>
    <w:rsid w:val="006F74C0"/>
    <w:rsid w:val="008405EE"/>
    <w:rsid w:val="0086747F"/>
    <w:rsid w:val="00893E29"/>
    <w:rsid w:val="008C594C"/>
    <w:rsid w:val="008D4617"/>
    <w:rsid w:val="009575A5"/>
    <w:rsid w:val="0098234C"/>
    <w:rsid w:val="009B4245"/>
    <w:rsid w:val="009D203D"/>
    <w:rsid w:val="009D6510"/>
    <w:rsid w:val="00AB372F"/>
    <w:rsid w:val="00AD6BA4"/>
    <w:rsid w:val="00AE251D"/>
    <w:rsid w:val="00AF6DFD"/>
    <w:rsid w:val="00B15CE9"/>
    <w:rsid w:val="00B23771"/>
    <w:rsid w:val="00C1723F"/>
    <w:rsid w:val="00C21EB0"/>
    <w:rsid w:val="00C235E0"/>
    <w:rsid w:val="00C41914"/>
    <w:rsid w:val="00C67131"/>
    <w:rsid w:val="00C70028"/>
    <w:rsid w:val="00C959F0"/>
    <w:rsid w:val="00CA6647"/>
    <w:rsid w:val="00CB2BFF"/>
    <w:rsid w:val="00CB64EB"/>
    <w:rsid w:val="00CC5C41"/>
    <w:rsid w:val="00D4476A"/>
    <w:rsid w:val="00D71446"/>
    <w:rsid w:val="00D95940"/>
    <w:rsid w:val="00DA5B18"/>
    <w:rsid w:val="00DB07F0"/>
    <w:rsid w:val="00DC2F5F"/>
    <w:rsid w:val="00DC523F"/>
    <w:rsid w:val="00DD1CBA"/>
    <w:rsid w:val="00DF3035"/>
    <w:rsid w:val="00E01D2D"/>
    <w:rsid w:val="00E40D58"/>
    <w:rsid w:val="00EB5142"/>
    <w:rsid w:val="00EC4377"/>
    <w:rsid w:val="00ED64E9"/>
    <w:rsid w:val="00F30B7F"/>
    <w:rsid w:val="00F53509"/>
    <w:rsid w:val="00F65CC5"/>
    <w:rsid w:val="00F917B1"/>
    <w:rsid w:val="00F91B2C"/>
    <w:rsid w:val="00FA0D44"/>
    <w:rsid w:val="00FE3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235E0"/>
    <w:pPr>
      <w:widowControl w:val="0"/>
      <w:spacing w:after="0" w:line="24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24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93E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7</Pages>
  <Words>2555</Words>
  <Characters>14569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revizor</dc:creator>
  <cp:lastModifiedBy>revizor</cp:lastModifiedBy>
  <cp:revision>19</cp:revision>
  <cp:lastPrinted>2022-12-22T08:58:00Z</cp:lastPrinted>
  <dcterms:created xsi:type="dcterms:W3CDTF">2021-11-26T08:06:00Z</dcterms:created>
  <dcterms:modified xsi:type="dcterms:W3CDTF">2022-12-22T08:58:00Z</dcterms:modified>
</cp:coreProperties>
</file>