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4468"/>
        <w:gridCol w:w="2355"/>
      </w:tblGrid>
      <w:tr w:rsidR="007D6C26" w:rsidRPr="007D6C26" w:rsidTr="007D6C26">
        <w:tc>
          <w:tcPr>
            <w:tcW w:w="96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1.Механизмы управлени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я</w:t>
            </w:r>
            <w:r w:rsidRPr="007D6C2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качеством образовательных результатов</w:t>
            </w:r>
          </w:p>
        </w:tc>
      </w:tr>
      <w:tr w:rsidR="007D6C26" w:rsidRPr="007D6C26" w:rsidTr="007D6C26">
        <w:tc>
          <w:tcPr>
            <w:tcW w:w="96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1.3 Система выявления, поддержки и развития способностей и талантов у детей и молодежи</w:t>
            </w:r>
          </w:p>
        </w:tc>
      </w:tr>
      <w:tr w:rsidR="007D6C26" w:rsidRPr="007D6C26" w:rsidTr="00CC776D"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Этапы управленческого цикла</w:t>
            </w:r>
          </w:p>
        </w:tc>
        <w:tc>
          <w:tcPr>
            <w:tcW w:w="4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Действия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Ответственные</w:t>
            </w:r>
          </w:p>
        </w:tc>
      </w:tr>
      <w:tr w:rsidR="007D6C26" w:rsidRPr="007D6C26" w:rsidTr="00CC776D"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Цели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Задачи</w:t>
            </w:r>
          </w:p>
        </w:tc>
        <w:tc>
          <w:tcPr>
            <w:tcW w:w="4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 xml:space="preserve">Создание системы работы по выявлению, поддержке и развитию способностей и талантов у детей и молодежи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в поселке </w:t>
            </w:r>
            <w:proofErr w:type="gram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Кедровый</w:t>
            </w:r>
            <w:proofErr w:type="gram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Красноярского края</w:t>
            </w: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;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 Создание нормативно-правовой базы по выявлению, поддержке и развитию способностей и талантов у детей и молодежи;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Проведение процедур оценки качества образования и/ или олимпиад школьников с соблюдением мер информационной безопасности;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Организация контроля на муниципальном уровне за соблюдением процедур оценки качества образования и/или олимпиад школьников;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Осуществления общественного/независимого наблюдения при проведении процедур оценки качества образования и/ или олимпиад школьников;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Формирование команды педагогов  по работе с одаренными и талантливыми детьми и молодежью;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Развитие условий для реализации личностного потенциала, профессионального самоопределения и становления одаренных  и талантливых детей.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7D6C26" w:rsidRPr="00F85D03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7D6C26" w:rsidRPr="00F85D03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7D6C26" w:rsidRPr="007D6C26" w:rsidTr="00CC776D"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Анализ результатов мониторинга</w:t>
            </w:r>
          </w:p>
        </w:tc>
        <w:tc>
          <w:tcPr>
            <w:tcW w:w="4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A4615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Ведется</w:t>
            </w:r>
            <w:r w:rsidR="007D6C26" w:rsidRPr="007D6C26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учет обучающихся, участвующих в региональных и </w:t>
            </w:r>
            <w:r w:rsidR="007D6C26" w:rsidRPr="007D6C26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всероссийских конкурсах,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Анализ системы допо</w:t>
            </w:r>
            <w:r w:rsidR="00A46156">
              <w:rPr>
                <w:rFonts w:ascii="Arial" w:eastAsia="Times New Roman" w:hAnsi="Arial" w:cs="Arial"/>
                <w:color w:val="333333"/>
                <w:lang w:eastAsia="ru-RU"/>
              </w:rPr>
              <w:t>лнительного о</w:t>
            </w: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бразования, участия детей  в мероприятиях, конкурсах, входящих в перечень министерства просвещения.</w:t>
            </w:r>
          </w:p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Анализ результатов поступления способных и талантливых детей и молодежи в профессиональные образовательные организации и образовательные организации высшего образования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46156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 xml:space="preserve">Ведущий специалист по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образования, здравоохранению, культуре и спорту Зубарева Л.Ф.</w:t>
            </w:r>
          </w:p>
          <w:p w:rsidR="00A46156" w:rsidRPr="00F85D03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A46156" w:rsidRPr="00F85D03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D6C26" w:rsidRPr="007D6C26" w:rsidRDefault="00A46156" w:rsidP="00A4615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7D6C26" w:rsidRPr="007D6C26" w:rsidTr="00CC776D"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Меры и мероприятия</w:t>
            </w:r>
          </w:p>
        </w:tc>
        <w:tc>
          <w:tcPr>
            <w:tcW w:w="4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CC77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Создание индивидуальных образовательных маршрутов для детей</w:t>
            </w:r>
            <w:r w:rsidR="00CC776D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проявивших таланты и способности, подготовка кадров с одаренными детьми,</w:t>
            </w:r>
            <w:r w:rsidR="00CC776D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межведомственное взаимодействие с учреждениями культуры и спорта, использование ресурсной базы «Точка роста», информационное освещение в СМИ и социальных сетях  по выявлению, поддержке и развит</w:t>
            </w:r>
            <w:r w:rsidR="00CC776D">
              <w:rPr>
                <w:rFonts w:ascii="Arial" w:eastAsia="Times New Roman" w:hAnsi="Arial" w:cs="Arial"/>
                <w:color w:val="333333"/>
                <w:lang w:eastAsia="ru-RU"/>
              </w:rPr>
              <w:t>ию талантов у детей и молодежи.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46156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A46156" w:rsidRPr="00F85D03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A46156" w:rsidRPr="00F85D03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D6C26" w:rsidRPr="007D6C26" w:rsidRDefault="00A46156" w:rsidP="00A4615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7D6C26" w:rsidRPr="007D6C26" w:rsidTr="00CC776D"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Управленческие решения</w:t>
            </w:r>
          </w:p>
        </w:tc>
        <w:tc>
          <w:tcPr>
            <w:tcW w:w="4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Ресурсная поддержка и стимулирование образовательных учреждений, педагогов, работающих с одаренными детьми;</w:t>
            </w:r>
          </w:p>
          <w:p w:rsidR="007D6C26" w:rsidRPr="007D6C26" w:rsidRDefault="007D6C26" w:rsidP="00CC776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Повышение квалификации </w:t>
            </w:r>
            <w:r w:rsidR="00CC776D">
              <w:rPr>
                <w:rFonts w:ascii="Arial" w:eastAsia="Times New Roman" w:hAnsi="Arial" w:cs="Arial"/>
                <w:color w:val="333333"/>
                <w:lang w:eastAsia="ru-RU"/>
              </w:rPr>
              <w:t>директора СОШ</w:t>
            </w: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 следующий календарный год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46156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A46156" w:rsidRPr="00F85D03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A46156" w:rsidRPr="00F85D03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D6C26" w:rsidRPr="007D6C26" w:rsidRDefault="00A46156" w:rsidP="00A4615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7D6C26" w:rsidRPr="007D6C2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  <w:tr w:rsidR="007D6C26" w:rsidRPr="007D6C26" w:rsidTr="00CC776D">
        <w:tc>
          <w:tcPr>
            <w:tcW w:w="27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Анализ эффективности принятых мер</w:t>
            </w:r>
          </w:p>
        </w:tc>
        <w:tc>
          <w:tcPr>
            <w:tcW w:w="44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D6C26" w:rsidRPr="007D6C26" w:rsidRDefault="007D6C26" w:rsidP="007D6C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 xml:space="preserve">-Совещание </w:t>
            </w:r>
            <w:r w:rsidR="00CC776D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 Главе поселка </w:t>
            </w:r>
            <w:proofErr w:type="gramStart"/>
            <w:r w:rsidR="00CC776D">
              <w:rPr>
                <w:rFonts w:ascii="Arial" w:eastAsia="Times New Roman" w:hAnsi="Arial" w:cs="Arial"/>
                <w:color w:val="333333"/>
                <w:lang w:eastAsia="ru-RU"/>
              </w:rPr>
              <w:t>Кедровый</w:t>
            </w:r>
            <w:proofErr w:type="gramEnd"/>
            <w:r w:rsidRPr="007D6C26">
              <w:rPr>
                <w:rFonts w:ascii="Arial" w:eastAsia="Times New Roman" w:hAnsi="Arial" w:cs="Arial"/>
                <w:color w:val="333333"/>
                <w:lang w:eastAsia="ru-RU"/>
              </w:rPr>
              <w:t>;</w:t>
            </w:r>
          </w:p>
          <w:p w:rsidR="007D6C26" w:rsidRPr="007D6C26" w:rsidRDefault="00CC776D" w:rsidP="00CC776D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7D6C26" w:rsidRPr="007D6C26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Аналитическая справка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Администрации поселка </w:t>
            </w:r>
            <w:proofErr w:type="gram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Кедровый</w:t>
            </w:r>
            <w:proofErr w:type="gram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Красноярского края</w:t>
            </w:r>
            <w:r w:rsidR="007D6C26" w:rsidRPr="007D6C26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46156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Ведущий специалист по образования, здравоохранению, культуре и спорту Зубарева Л.Ф.</w:t>
            </w:r>
          </w:p>
          <w:p w:rsidR="00A46156" w:rsidRPr="00F85D03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Голубкова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С.В.</w:t>
            </w:r>
          </w:p>
          <w:p w:rsidR="00A46156" w:rsidRPr="00F85D03" w:rsidRDefault="00A46156" w:rsidP="00A461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7D6C26" w:rsidRPr="007D6C26" w:rsidRDefault="00A46156" w:rsidP="00A46156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85D03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7D6C26" w:rsidRPr="007D6C26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</w:tr>
    </w:tbl>
    <w:p w:rsidR="005E51BA" w:rsidRDefault="005E51BA"/>
    <w:sectPr w:rsidR="005E51BA" w:rsidSect="00177DD6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13" w:rsidRDefault="00FF4613" w:rsidP="007D6C26">
      <w:pPr>
        <w:spacing w:after="0" w:line="240" w:lineRule="auto"/>
      </w:pPr>
      <w:r>
        <w:separator/>
      </w:r>
    </w:p>
  </w:endnote>
  <w:endnote w:type="continuationSeparator" w:id="0">
    <w:p w:rsidR="00FF4613" w:rsidRDefault="00FF4613" w:rsidP="007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13" w:rsidRDefault="00FF4613" w:rsidP="007D6C26">
      <w:pPr>
        <w:spacing w:after="0" w:line="240" w:lineRule="auto"/>
      </w:pPr>
      <w:r>
        <w:separator/>
      </w:r>
    </w:p>
  </w:footnote>
  <w:footnote w:type="continuationSeparator" w:id="0">
    <w:p w:rsidR="00FF4613" w:rsidRDefault="00FF4613" w:rsidP="007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26" w:rsidRDefault="007D6C26">
    <w:pPr>
      <w:pStyle w:val="a5"/>
    </w:pPr>
  </w:p>
  <w:p w:rsidR="007D6C26" w:rsidRDefault="007D6C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26"/>
    <w:rsid w:val="000009AA"/>
    <w:rsid w:val="000242AB"/>
    <w:rsid w:val="00053CCD"/>
    <w:rsid w:val="00097E83"/>
    <w:rsid w:val="000B7AB1"/>
    <w:rsid w:val="000D5E57"/>
    <w:rsid w:val="000E1D1D"/>
    <w:rsid w:val="00102404"/>
    <w:rsid w:val="001157CE"/>
    <w:rsid w:val="001239D4"/>
    <w:rsid w:val="00134A46"/>
    <w:rsid w:val="00141368"/>
    <w:rsid w:val="00154B0A"/>
    <w:rsid w:val="001770A7"/>
    <w:rsid w:val="00177DD6"/>
    <w:rsid w:val="00182962"/>
    <w:rsid w:val="00193B79"/>
    <w:rsid w:val="001C6774"/>
    <w:rsid w:val="001D3BDF"/>
    <w:rsid w:val="001E061B"/>
    <w:rsid w:val="002300C5"/>
    <w:rsid w:val="002B02F6"/>
    <w:rsid w:val="002B6B67"/>
    <w:rsid w:val="002E70B1"/>
    <w:rsid w:val="002F0E8B"/>
    <w:rsid w:val="002F2380"/>
    <w:rsid w:val="003062CE"/>
    <w:rsid w:val="00306E49"/>
    <w:rsid w:val="00316A25"/>
    <w:rsid w:val="003D3273"/>
    <w:rsid w:val="003E32D3"/>
    <w:rsid w:val="003F6201"/>
    <w:rsid w:val="00410391"/>
    <w:rsid w:val="00413B49"/>
    <w:rsid w:val="004327C2"/>
    <w:rsid w:val="00450780"/>
    <w:rsid w:val="00451437"/>
    <w:rsid w:val="00457EA0"/>
    <w:rsid w:val="004679AF"/>
    <w:rsid w:val="004C18A2"/>
    <w:rsid w:val="004C7C6B"/>
    <w:rsid w:val="004F097E"/>
    <w:rsid w:val="004F6679"/>
    <w:rsid w:val="00540BC4"/>
    <w:rsid w:val="00561258"/>
    <w:rsid w:val="0056344A"/>
    <w:rsid w:val="00572626"/>
    <w:rsid w:val="00573887"/>
    <w:rsid w:val="005851C7"/>
    <w:rsid w:val="0059173D"/>
    <w:rsid w:val="005A6CA2"/>
    <w:rsid w:val="005B61B0"/>
    <w:rsid w:val="005E1DA4"/>
    <w:rsid w:val="005E2BDC"/>
    <w:rsid w:val="005E51BA"/>
    <w:rsid w:val="005E5C8A"/>
    <w:rsid w:val="00610ABE"/>
    <w:rsid w:val="006250CD"/>
    <w:rsid w:val="00637C3A"/>
    <w:rsid w:val="00652D27"/>
    <w:rsid w:val="006660E8"/>
    <w:rsid w:val="006A4936"/>
    <w:rsid w:val="006A793B"/>
    <w:rsid w:val="006C6F99"/>
    <w:rsid w:val="006E0659"/>
    <w:rsid w:val="00744A9D"/>
    <w:rsid w:val="00753370"/>
    <w:rsid w:val="00776C54"/>
    <w:rsid w:val="007977B8"/>
    <w:rsid w:val="007D46BE"/>
    <w:rsid w:val="007D6C26"/>
    <w:rsid w:val="007E5DC7"/>
    <w:rsid w:val="007F0837"/>
    <w:rsid w:val="007F236C"/>
    <w:rsid w:val="008200B7"/>
    <w:rsid w:val="00832CA9"/>
    <w:rsid w:val="008502F7"/>
    <w:rsid w:val="00883A4C"/>
    <w:rsid w:val="008842C2"/>
    <w:rsid w:val="00886CC1"/>
    <w:rsid w:val="008A146D"/>
    <w:rsid w:val="008C0C34"/>
    <w:rsid w:val="008C3ACB"/>
    <w:rsid w:val="008D616F"/>
    <w:rsid w:val="009006E1"/>
    <w:rsid w:val="00926A99"/>
    <w:rsid w:val="00930CAF"/>
    <w:rsid w:val="00941AF4"/>
    <w:rsid w:val="0098002D"/>
    <w:rsid w:val="00987942"/>
    <w:rsid w:val="00994616"/>
    <w:rsid w:val="0099740E"/>
    <w:rsid w:val="009A4587"/>
    <w:rsid w:val="009B02A9"/>
    <w:rsid w:val="009C3297"/>
    <w:rsid w:val="009D2B1F"/>
    <w:rsid w:val="00A46156"/>
    <w:rsid w:val="00AE5E9E"/>
    <w:rsid w:val="00B00A40"/>
    <w:rsid w:val="00B14FEC"/>
    <w:rsid w:val="00B160DF"/>
    <w:rsid w:val="00B63458"/>
    <w:rsid w:val="00B6675A"/>
    <w:rsid w:val="00BD0DA7"/>
    <w:rsid w:val="00BE21F4"/>
    <w:rsid w:val="00C3411A"/>
    <w:rsid w:val="00C52EC9"/>
    <w:rsid w:val="00C86FBA"/>
    <w:rsid w:val="00C90B7A"/>
    <w:rsid w:val="00CC776D"/>
    <w:rsid w:val="00CD6392"/>
    <w:rsid w:val="00CE7D5F"/>
    <w:rsid w:val="00CF09C7"/>
    <w:rsid w:val="00D31CBF"/>
    <w:rsid w:val="00D6427E"/>
    <w:rsid w:val="00D858D6"/>
    <w:rsid w:val="00D96B94"/>
    <w:rsid w:val="00DA33A3"/>
    <w:rsid w:val="00DD7A36"/>
    <w:rsid w:val="00E30010"/>
    <w:rsid w:val="00E504C3"/>
    <w:rsid w:val="00EA2FB6"/>
    <w:rsid w:val="00EA36A1"/>
    <w:rsid w:val="00EA7250"/>
    <w:rsid w:val="00EB5E7E"/>
    <w:rsid w:val="00EC3686"/>
    <w:rsid w:val="00F03B6C"/>
    <w:rsid w:val="00F50556"/>
    <w:rsid w:val="00F75C4F"/>
    <w:rsid w:val="00FA25B8"/>
    <w:rsid w:val="00FA6820"/>
    <w:rsid w:val="00FB1F64"/>
    <w:rsid w:val="00FC6EC6"/>
    <w:rsid w:val="00FF2A7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C26"/>
    <w:rPr>
      <w:b/>
      <w:bCs/>
    </w:rPr>
  </w:style>
  <w:style w:type="paragraph" w:styleId="a4">
    <w:name w:val="Normal (Web)"/>
    <w:basedOn w:val="a"/>
    <w:uiPriority w:val="99"/>
    <w:unhideWhenUsed/>
    <w:rsid w:val="007D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C26"/>
  </w:style>
  <w:style w:type="paragraph" w:styleId="a7">
    <w:name w:val="footer"/>
    <w:basedOn w:val="a"/>
    <w:link w:val="a8"/>
    <w:uiPriority w:val="99"/>
    <w:unhideWhenUsed/>
    <w:rsid w:val="007D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C26"/>
  </w:style>
  <w:style w:type="paragraph" w:styleId="a9">
    <w:name w:val="Balloon Text"/>
    <w:basedOn w:val="a"/>
    <w:link w:val="aa"/>
    <w:uiPriority w:val="99"/>
    <w:semiHidden/>
    <w:unhideWhenUsed/>
    <w:rsid w:val="007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C26"/>
    <w:rPr>
      <w:b/>
      <w:bCs/>
    </w:rPr>
  </w:style>
  <w:style w:type="paragraph" w:styleId="a4">
    <w:name w:val="Normal (Web)"/>
    <w:basedOn w:val="a"/>
    <w:uiPriority w:val="99"/>
    <w:unhideWhenUsed/>
    <w:rsid w:val="007D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C26"/>
  </w:style>
  <w:style w:type="paragraph" w:styleId="a7">
    <w:name w:val="footer"/>
    <w:basedOn w:val="a"/>
    <w:link w:val="a8"/>
    <w:uiPriority w:val="99"/>
    <w:unhideWhenUsed/>
    <w:rsid w:val="007D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C26"/>
  </w:style>
  <w:style w:type="paragraph" w:styleId="a9">
    <w:name w:val="Balloon Text"/>
    <w:basedOn w:val="a"/>
    <w:link w:val="aa"/>
    <w:uiPriority w:val="99"/>
    <w:semiHidden/>
    <w:unhideWhenUsed/>
    <w:rsid w:val="007D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2022-06-17T02:09:00Z</dcterms:created>
  <dcterms:modified xsi:type="dcterms:W3CDTF">2022-06-17T02:28:00Z</dcterms:modified>
</cp:coreProperties>
</file>