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7CD" w:rsidRPr="00F66450" w:rsidRDefault="00B377CD" w:rsidP="00F66450">
      <w:pPr>
        <w:widowControl/>
        <w:shd w:val="clear" w:color="auto" w:fill="FFFFFF"/>
        <w:suppressAutoHyphens w:val="0"/>
        <w:jc w:val="center"/>
        <w:rPr>
          <w:b/>
          <w:kern w:val="0"/>
          <w:sz w:val="28"/>
          <w:szCs w:val="28"/>
          <w:lang w:eastAsia="ru-RU"/>
        </w:rPr>
      </w:pPr>
      <w:r w:rsidRPr="00F66450">
        <w:rPr>
          <w:b/>
          <w:kern w:val="0"/>
          <w:sz w:val="28"/>
          <w:szCs w:val="28"/>
          <w:lang w:eastAsia="ru-RU"/>
        </w:rPr>
        <w:t xml:space="preserve">Дело на миллион. Левобережный оператор взыскивает долги по платежам за обращение с ТКО </w:t>
      </w:r>
    </w:p>
    <w:p w:rsidR="00B377CD" w:rsidRPr="00FB0A93" w:rsidRDefault="00B377CD" w:rsidP="002A6353">
      <w:pPr>
        <w:widowControl/>
        <w:shd w:val="clear" w:color="auto" w:fill="FFFFFF"/>
        <w:suppressAutoHyphens w:val="0"/>
        <w:rPr>
          <w:kern w:val="0"/>
          <w:lang w:eastAsia="ru-RU"/>
        </w:rPr>
      </w:pPr>
    </w:p>
    <w:p w:rsidR="00B377CD" w:rsidRPr="00FB0A93" w:rsidRDefault="00B377CD" w:rsidP="002A6353">
      <w:pPr>
        <w:widowControl/>
        <w:shd w:val="clear" w:color="auto" w:fill="FFFFFF"/>
        <w:suppressAutoHyphens w:val="0"/>
        <w:rPr>
          <w:b/>
          <w:i/>
          <w:kern w:val="0"/>
          <w:lang w:eastAsia="ru-RU"/>
        </w:rPr>
      </w:pPr>
      <w:r w:rsidRPr="00FB0A93">
        <w:rPr>
          <w:b/>
          <w:i/>
          <w:kern w:val="0"/>
          <w:lang w:eastAsia="ru-RU"/>
        </w:rPr>
        <w:t>Потребители левобережной технологической зоны задолжали за вывоз мусора более 60 миллионов рублей. Теперь им придётся заплатить «накопленное» по решению суда.</w:t>
      </w:r>
    </w:p>
    <w:p w:rsidR="00B377CD" w:rsidRPr="00FB0A93" w:rsidRDefault="00B377CD" w:rsidP="002A6353">
      <w:pPr>
        <w:widowControl/>
        <w:shd w:val="clear" w:color="auto" w:fill="FFFFFF"/>
        <w:suppressAutoHyphens w:val="0"/>
        <w:rPr>
          <w:kern w:val="0"/>
          <w:lang w:eastAsia="ru-RU"/>
        </w:rPr>
      </w:pPr>
    </w:p>
    <w:p w:rsidR="00B377CD" w:rsidRPr="00FB0A93" w:rsidRDefault="00B377CD" w:rsidP="00F66450">
      <w:pPr>
        <w:jc w:val="both"/>
      </w:pPr>
      <w:r w:rsidRPr="00FB0A93">
        <w:t>«Красноярская рециклинговая компания» предоставляет услугу по обращению с коммуналь</w:t>
      </w:r>
      <w:r w:rsidR="007D1575">
        <w:t xml:space="preserve">ными отходами на территории  </w:t>
      </w:r>
      <w:r w:rsidR="00A327EB">
        <w:t>пос</w:t>
      </w:r>
      <w:proofErr w:type="gramStart"/>
      <w:r w:rsidR="00A327EB">
        <w:t>.К</w:t>
      </w:r>
      <w:proofErr w:type="gramEnd"/>
      <w:r w:rsidR="00A327EB">
        <w:t>едровый</w:t>
      </w:r>
      <w:bookmarkStart w:id="0" w:name="_GoBack"/>
      <w:bookmarkEnd w:id="0"/>
      <w:r w:rsidRPr="00FB0A93">
        <w:t xml:space="preserve"> с 1 января 2019 года. Наряду с основным направлением – вывоз и доставка мусора на полигоны – оператор устанавливает за свой счёт мульды и контейнеры, внедряет раздельный сбор мусора, проводит просветительскую работу в школах, участвует в экологических мероприятиях. </w:t>
      </w:r>
    </w:p>
    <w:p w:rsidR="00B377CD" w:rsidRPr="00FB0A93" w:rsidRDefault="00B377CD" w:rsidP="00F66450">
      <w:pPr>
        <w:jc w:val="both"/>
      </w:pPr>
    </w:p>
    <w:p w:rsidR="00CC212A" w:rsidRPr="00FB0A93" w:rsidRDefault="00B377CD" w:rsidP="00F66450">
      <w:pPr>
        <w:widowControl/>
        <w:shd w:val="clear" w:color="auto" w:fill="FFFFFF"/>
        <w:suppressAutoHyphens w:val="0"/>
        <w:jc w:val="both"/>
        <w:rPr>
          <w:kern w:val="0"/>
          <w:lang w:eastAsia="ru-RU"/>
        </w:rPr>
      </w:pPr>
      <w:r w:rsidRPr="00FB0A93">
        <w:rPr>
          <w:kern w:val="0"/>
          <w:lang w:eastAsia="ru-RU"/>
        </w:rPr>
        <w:t>На всей территории  присутствия КРК оказывает услугу регулярно и в полном объёме</w:t>
      </w:r>
      <w:r w:rsidR="00CC212A" w:rsidRPr="00FB0A93">
        <w:rPr>
          <w:kern w:val="0"/>
          <w:lang w:eastAsia="ru-RU"/>
        </w:rPr>
        <w:t xml:space="preserve">, понимая свою ответственность перед потребителями. Особенно в такое сложное время, в период пандемии по </w:t>
      </w:r>
      <w:proofErr w:type="spellStart"/>
      <w:r w:rsidR="00CC212A" w:rsidRPr="00FB0A93">
        <w:rPr>
          <w:kern w:val="0"/>
          <w:lang w:eastAsia="ru-RU"/>
        </w:rPr>
        <w:t>коронавирусу</w:t>
      </w:r>
      <w:proofErr w:type="spellEnd"/>
      <w:r w:rsidR="00CC212A" w:rsidRPr="00FB0A93">
        <w:rPr>
          <w:kern w:val="0"/>
          <w:lang w:eastAsia="ru-RU"/>
        </w:rPr>
        <w:t xml:space="preserve">, когда мусор стал потенциально опасным с точки зрения распространения инфекции. Но, как отмечают в компании, далеко не все потребители столь же ответственно ведут себя в вопросах платы за полученную услугу. </w:t>
      </w:r>
    </w:p>
    <w:p w:rsidR="00CC212A" w:rsidRPr="00FB0A93" w:rsidRDefault="00CC212A" w:rsidP="00F66450">
      <w:pPr>
        <w:widowControl/>
        <w:shd w:val="clear" w:color="auto" w:fill="FFFFFF"/>
        <w:suppressAutoHyphens w:val="0"/>
        <w:jc w:val="both"/>
        <w:rPr>
          <w:kern w:val="0"/>
          <w:lang w:eastAsia="ru-RU"/>
        </w:rPr>
      </w:pPr>
    </w:p>
    <w:p w:rsidR="00B377CD" w:rsidRPr="00FB0A93" w:rsidRDefault="00A73146" w:rsidP="00F66450">
      <w:pPr>
        <w:widowControl/>
        <w:shd w:val="clear" w:color="auto" w:fill="FFFFFF"/>
        <w:suppressAutoHyphens w:val="0"/>
        <w:jc w:val="both"/>
        <w:rPr>
          <w:kern w:val="0"/>
          <w:lang w:eastAsia="ru-RU"/>
        </w:rPr>
      </w:pPr>
      <w:r w:rsidRPr="00FB0A93">
        <w:rPr>
          <w:kern w:val="0"/>
          <w:lang w:eastAsia="ru-RU"/>
        </w:rPr>
        <w:t>«Левобережная технологическая зона – огромная территория, её обслужива</w:t>
      </w:r>
      <w:r w:rsidR="00CC212A" w:rsidRPr="00FB0A93">
        <w:rPr>
          <w:kern w:val="0"/>
          <w:lang w:eastAsia="ru-RU"/>
        </w:rPr>
        <w:t xml:space="preserve">ют сотни </w:t>
      </w:r>
      <w:r w:rsidRPr="00FB0A93">
        <w:rPr>
          <w:kern w:val="0"/>
          <w:lang w:eastAsia="ru-RU"/>
        </w:rPr>
        <w:t>людей, на маршруты ежедневно выход</w:t>
      </w:r>
      <w:r w:rsidR="00CC212A" w:rsidRPr="00FB0A93">
        <w:rPr>
          <w:kern w:val="0"/>
          <w:lang w:eastAsia="ru-RU"/>
        </w:rPr>
        <w:t xml:space="preserve">ит множество </w:t>
      </w:r>
      <w:r w:rsidRPr="00FB0A93">
        <w:rPr>
          <w:kern w:val="0"/>
          <w:lang w:eastAsia="ru-RU"/>
        </w:rPr>
        <w:t>спецтехники</w:t>
      </w:r>
      <w:r w:rsidR="00CC212A" w:rsidRPr="00FB0A93">
        <w:rPr>
          <w:kern w:val="0"/>
          <w:lang w:eastAsia="ru-RU"/>
        </w:rPr>
        <w:t xml:space="preserve">, – говорит исполнительный директор «Красноярской рециклинговой компании» Игорь Ким. – </w:t>
      </w:r>
      <w:r w:rsidRPr="00FB0A93">
        <w:rPr>
          <w:kern w:val="0"/>
          <w:lang w:eastAsia="ru-RU"/>
        </w:rPr>
        <w:t>Мы не прекращали работу даже в период общей самоизоляции, более того –</w:t>
      </w:r>
      <w:r w:rsidR="00CC212A" w:rsidRPr="00FB0A93">
        <w:rPr>
          <w:kern w:val="0"/>
          <w:lang w:eastAsia="ru-RU"/>
        </w:rPr>
        <w:t xml:space="preserve"> </w:t>
      </w:r>
      <w:r w:rsidRPr="00FB0A93">
        <w:rPr>
          <w:kern w:val="0"/>
          <w:lang w:eastAsia="ru-RU"/>
        </w:rPr>
        <w:t>взял</w:t>
      </w:r>
      <w:r w:rsidR="00CC212A" w:rsidRPr="00FB0A93">
        <w:rPr>
          <w:kern w:val="0"/>
          <w:lang w:eastAsia="ru-RU"/>
        </w:rPr>
        <w:t>и</w:t>
      </w:r>
      <w:r w:rsidRPr="00FB0A93">
        <w:rPr>
          <w:kern w:val="0"/>
          <w:lang w:eastAsia="ru-RU"/>
        </w:rPr>
        <w:t xml:space="preserve"> на себя обслуживание КПП на въезде в город</w:t>
      </w:r>
      <w:r w:rsidR="00CC212A" w:rsidRPr="00FB0A93">
        <w:rPr>
          <w:kern w:val="0"/>
          <w:lang w:eastAsia="ru-RU"/>
        </w:rPr>
        <w:t xml:space="preserve">. Компания всегда </w:t>
      </w:r>
      <w:r w:rsidRPr="00FB0A93">
        <w:rPr>
          <w:kern w:val="0"/>
          <w:lang w:eastAsia="ru-RU"/>
        </w:rPr>
        <w:t>шла навстречу потребителям</w:t>
      </w:r>
      <w:r w:rsidR="00CC212A" w:rsidRPr="00FB0A93">
        <w:rPr>
          <w:kern w:val="0"/>
          <w:lang w:eastAsia="ru-RU"/>
        </w:rPr>
        <w:t xml:space="preserve">, с пониманием относилась к тем, кто по каким-то причинам задолжал, помогали отсрочить платежи или оформить рассрочку. Тем не </w:t>
      </w:r>
      <w:proofErr w:type="gramStart"/>
      <w:r w:rsidR="00CC212A" w:rsidRPr="00FB0A93">
        <w:rPr>
          <w:kern w:val="0"/>
          <w:lang w:eastAsia="ru-RU"/>
        </w:rPr>
        <w:t>менее</w:t>
      </w:r>
      <w:proofErr w:type="gramEnd"/>
      <w:r w:rsidR="00CC212A" w:rsidRPr="00FB0A93">
        <w:rPr>
          <w:kern w:val="0"/>
          <w:lang w:eastAsia="ru-RU"/>
        </w:rPr>
        <w:t xml:space="preserve"> на сегодняшний день долги потребителей перед компанией исчисляются десятками миллионов».</w:t>
      </w:r>
    </w:p>
    <w:p w:rsidR="00AC67D4" w:rsidRPr="00FB0A93" w:rsidRDefault="00AC67D4" w:rsidP="00F66450">
      <w:pPr>
        <w:widowControl/>
        <w:shd w:val="clear" w:color="auto" w:fill="FFFFFF"/>
        <w:suppressAutoHyphens w:val="0"/>
        <w:jc w:val="both"/>
        <w:rPr>
          <w:kern w:val="0"/>
          <w:lang w:eastAsia="ru-RU"/>
        </w:rPr>
      </w:pPr>
    </w:p>
    <w:p w:rsidR="00B377CD" w:rsidRPr="00FB0A93" w:rsidRDefault="00AC67D4" w:rsidP="00F66450">
      <w:pPr>
        <w:widowControl/>
        <w:shd w:val="clear" w:color="auto" w:fill="FFFFFF"/>
        <w:suppressAutoHyphens w:val="0"/>
        <w:jc w:val="both"/>
      </w:pPr>
      <w:r w:rsidRPr="00FB0A93">
        <w:rPr>
          <w:kern w:val="0"/>
          <w:lang w:eastAsia="ru-RU"/>
        </w:rPr>
        <w:t xml:space="preserve">Платежи за обращение ТКО – это содержание и ремонт техники, ГСМ, зарплата водителей и операторов, оплата полигона. Расходы необходимые и неизбежные. Компания вынужденно приняла решение взыскивать долги с потребителей принудительно. И обратилась в территориальные суды </w:t>
      </w:r>
      <w:r w:rsidR="00B377CD" w:rsidRPr="00FB0A93">
        <w:t>с заявлениями о вынесении судебных приказов</w:t>
      </w:r>
      <w:r w:rsidRPr="00FB0A93">
        <w:t xml:space="preserve">. Общая сумма </w:t>
      </w:r>
      <w:r w:rsidR="00B377CD" w:rsidRPr="00FB0A93">
        <w:t xml:space="preserve">дебиторской задолженности </w:t>
      </w:r>
      <w:r w:rsidR="00371F4B" w:rsidRPr="00FB0A93">
        <w:t>потребителей</w:t>
      </w:r>
      <w:r w:rsidR="00B85375" w:rsidRPr="00FB0A93">
        <w:t xml:space="preserve">, физических и юридических лиц, </w:t>
      </w:r>
      <w:r w:rsidR="00371F4B" w:rsidRPr="00FB0A93">
        <w:t xml:space="preserve"> перед оператором </w:t>
      </w:r>
      <w:r w:rsidRPr="00FB0A93">
        <w:t xml:space="preserve">на сегодняшний день составляет </w:t>
      </w:r>
      <w:r w:rsidR="00371F4B" w:rsidRPr="00FB0A93">
        <w:t xml:space="preserve">более </w:t>
      </w:r>
      <w:r w:rsidR="00B377CD" w:rsidRPr="00FB0A93">
        <w:t>60 млн. рублей</w:t>
      </w:r>
      <w:r w:rsidRPr="00FB0A93">
        <w:t>.</w:t>
      </w:r>
    </w:p>
    <w:p w:rsidR="00AC67D4" w:rsidRPr="00FB0A93" w:rsidRDefault="00AC67D4" w:rsidP="00F66450">
      <w:pPr>
        <w:widowControl/>
        <w:shd w:val="clear" w:color="auto" w:fill="FFFFFF"/>
        <w:suppressAutoHyphens w:val="0"/>
        <w:jc w:val="both"/>
      </w:pPr>
    </w:p>
    <w:p w:rsidR="00AC67D4" w:rsidRPr="00FB0A93" w:rsidRDefault="00AC67D4" w:rsidP="00F66450">
      <w:pPr>
        <w:jc w:val="both"/>
      </w:pPr>
      <w:r w:rsidRPr="00FB0A93">
        <w:t xml:space="preserve">Среди районов левобережной технологической зоны самый крупный «долговой миллионер» – </w:t>
      </w:r>
      <w:proofErr w:type="spellStart"/>
      <w:r w:rsidRPr="00FB0A93">
        <w:t>Емельяновский</w:t>
      </w:r>
      <w:proofErr w:type="spellEnd"/>
      <w:r w:rsidRPr="00FB0A93">
        <w:t xml:space="preserve"> (включая посёлок Кедровый). Здесь потребители задолжали около 10 </w:t>
      </w:r>
      <w:proofErr w:type="gramStart"/>
      <w:r w:rsidRPr="00FB0A93">
        <w:t>млн</w:t>
      </w:r>
      <w:proofErr w:type="gramEnd"/>
      <w:r w:rsidRPr="00FB0A93">
        <w:t xml:space="preserve"> рублей (4059 исков на общую сумму 9 960 114,84 рубля). </w:t>
      </w:r>
    </w:p>
    <w:p w:rsidR="00AC67D4" w:rsidRPr="00FB0A93" w:rsidRDefault="00AC67D4" w:rsidP="00F66450">
      <w:pPr>
        <w:widowControl/>
        <w:shd w:val="clear" w:color="auto" w:fill="FFFFFF"/>
        <w:suppressAutoHyphens w:val="0"/>
        <w:jc w:val="both"/>
      </w:pPr>
    </w:p>
    <w:p w:rsidR="00B377CD" w:rsidRPr="00FB0A93" w:rsidRDefault="00AC67D4" w:rsidP="00F66450">
      <w:pPr>
        <w:jc w:val="both"/>
      </w:pPr>
      <w:r w:rsidRPr="00FB0A93">
        <w:t xml:space="preserve">Второй в </w:t>
      </w:r>
      <w:proofErr w:type="spellStart"/>
      <w:r w:rsidRPr="00FB0A93">
        <w:t>антирейтинге</w:t>
      </w:r>
      <w:proofErr w:type="spellEnd"/>
      <w:r w:rsidRPr="00FB0A93">
        <w:t xml:space="preserve"> – </w:t>
      </w:r>
      <w:proofErr w:type="spellStart"/>
      <w:r w:rsidR="00B377CD" w:rsidRPr="00FB0A93">
        <w:t>Большемуртинск</w:t>
      </w:r>
      <w:r w:rsidRPr="00FB0A93">
        <w:t>ий</w:t>
      </w:r>
      <w:proofErr w:type="spellEnd"/>
      <w:r w:rsidRPr="00FB0A93">
        <w:t xml:space="preserve"> район, </w:t>
      </w:r>
      <w:r w:rsidR="00B377CD" w:rsidRPr="00FB0A93">
        <w:t>1854</w:t>
      </w:r>
      <w:r w:rsidRPr="00FB0A93">
        <w:t xml:space="preserve"> должника «накопили» </w:t>
      </w:r>
      <w:r w:rsidR="00B377CD" w:rsidRPr="00FB0A93">
        <w:t xml:space="preserve"> 4 871 968,82 руб.</w:t>
      </w:r>
      <w:r w:rsidRPr="00FB0A93">
        <w:t xml:space="preserve"> В </w:t>
      </w:r>
      <w:r w:rsidR="00B377CD" w:rsidRPr="00FB0A93">
        <w:t>Сухобузимско</w:t>
      </w:r>
      <w:r w:rsidRPr="00FB0A93">
        <w:t xml:space="preserve">м районе ситуация чуть лучше, тем не менее мировому судье направлено </w:t>
      </w:r>
      <w:r w:rsidR="00B377CD" w:rsidRPr="00FB0A93">
        <w:t>760</w:t>
      </w:r>
      <w:r w:rsidRPr="00FB0A93">
        <w:t xml:space="preserve"> заявлений на сумму </w:t>
      </w:r>
      <w:r w:rsidR="00B377CD" w:rsidRPr="00FB0A93">
        <w:t>2 085 662,31 руб.</w:t>
      </w:r>
    </w:p>
    <w:p w:rsidR="00AC67D4" w:rsidRPr="00FB0A93" w:rsidRDefault="00AC67D4" w:rsidP="00F66450">
      <w:pPr>
        <w:jc w:val="both"/>
      </w:pPr>
    </w:p>
    <w:p w:rsidR="00AC67D4" w:rsidRPr="00FB0A93" w:rsidRDefault="00AC67D4" w:rsidP="00F66450">
      <w:pPr>
        <w:jc w:val="both"/>
      </w:pPr>
      <w:r w:rsidRPr="00FB0A93">
        <w:t xml:space="preserve">На левобережье Красноярска рекордные долги в Советском районе – более 18 </w:t>
      </w:r>
      <w:proofErr w:type="gramStart"/>
      <w:r w:rsidRPr="00FB0A93">
        <w:t>млн</w:t>
      </w:r>
      <w:proofErr w:type="gramEnd"/>
      <w:r w:rsidRPr="00FB0A93">
        <w:t xml:space="preserve"> рублей (9666 </w:t>
      </w:r>
      <w:r w:rsidR="001820C5" w:rsidRPr="00FB0A93">
        <w:t xml:space="preserve">заявлений на сумму </w:t>
      </w:r>
      <w:r w:rsidRPr="00FB0A93">
        <w:t>18 689 781,73 руб.</w:t>
      </w:r>
      <w:r w:rsidR="001820C5" w:rsidRPr="00FB0A93">
        <w:t xml:space="preserve">). В </w:t>
      </w:r>
      <w:r w:rsidRPr="00FB0A93">
        <w:t>Октябрьско</w:t>
      </w:r>
      <w:r w:rsidR="001820C5" w:rsidRPr="00FB0A93">
        <w:t>м</w:t>
      </w:r>
      <w:r w:rsidRPr="00FB0A93">
        <w:t xml:space="preserve"> район</w:t>
      </w:r>
      <w:r w:rsidR="001820C5" w:rsidRPr="00FB0A93">
        <w:t xml:space="preserve">е города общий долг более </w:t>
      </w:r>
      <w:r w:rsidRPr="00FB0A93">
        <w:t xml:space="preserve">11 </w:t>
      </w:r>
      <w:proofErr w:type="gramStart"/>
      <w:r w:rsidR="001820C5" w:rsidRPr="00FB0A93">
        <w:t>млн</w:t>
      </w:r>
      <w:proofErr w:type="gramEnd"/>
      <w:r w:rsidR="001820C5" w:rsidRPr="00FB0A93">
        <w:t xml:space="preserve"> (5359 потребителей) , в </w:t>
      </w:r>
      <w:r w:rsidRPr="00FB0A93">
        <w:t>Железнодорожно</w:t>
      </w:r>
      <w:r w:rsidR="001820C5" w:rsidRPr="00FB0A93">
        <w:t>м</w:t>
      </w:r>
      <w:r w:rsidRPr="00FB0A93">
        <w:t xml:space="preserve"> –</w:t>
      </w:r>
      <w:r w:rsidR="001820C5" w:rsidRPr="00FB0A93">
        <w:t xml:space="preserve"> почти 6,3 млн (2888), в Центральном – более </w:t>
      </w:r>
      <w:r w:rsidRPr="00FB0A93">
        <w:t>7</w:t>
      </w:r>
      <w:r w:rsidR="001820C5" w:rsidRPr="00FB0A93">
        <w:t>,</w:t>
      </w:r>
      <w:r w:rsidRPr="00FB0A93">
        <w:t>4</w:t>
      </w:r>
      <w:r w:rsidR="001820C5" w:rsidRPr="00FB0A93">
        <w:t xml:space="preserve"> млн (2842).</w:t>
      </w:r>
    </w:p>
    <w:p w:rsidR="00AC67D4" w:rsidRPr="00FB0A93" w:rsidRDefault="00AC67D4" w:rsidP="00F66450">
      <w:pPr>
        <w:jc w:val="both"/>
      </w:pPr>
    </w:p>
    <w:p w:rsidR="003E1C92" w:rsidRPr="00FB0A93" w:rsidRDefault="003E1C92" w:rsidP="00F66450">
      <w:pPr>
        <w:jc w:val="both"/>
      </w:pPr>
      <w:r w:rsidRPr="00FB0A93">
        <w:t xml:space="preserve">В компании поясняют: не стоит рассчитывать на судебный отказ во взыскании. Обязанность платить за обращение с ТКО возложена на потребителей законодательством, и исполнять её нужно неукоснительно. И если в досудебном порядке задолженность по согласованию с региональным оператором можно выплатить в рассрочку, то неисполнение </w:t>
      </w:r>
      <w:r w:rsidRPr="00FB0A93">
        <w:lastRenderedPageBreak/>
        <w:t xml:space="preserve">решения суда будет чревато множеством неприятностей и проблем. Это и арест банковских карт, счетов и даже имущества, и запрет на выезд, то есть сорванные отпуска, и невозможность взять кредит. </w:t>
      </w:r>
    </w:p>
    <w:p w:rsidR="003E1C92" w:rsidRPr="00FB0A93" w:rsidRDefault="003E1C92" w:rsidP="003E1C92"/>
    <w:p w:rsidR="00FC30BC" w:rsidRPr="00FB0A93" w:rsidRDefault="00371F4B" w:rsidP="00FC30BC">
      <w:pPr>
        <w:widowControl/>
        <w:shd w:val="clear" w:color="auto" w:fill="FFFFFF"/>
        <w:suppressAutoHyphens w:val="0"/>
        <w:rPr>
          <w:kern w:val="0"/>
          <w:lang w:eastAsia="ru-RU"/>
        </w:rPr>
      </w:pPr>
      <w:r w:rsidRPr="00FB0A93">
        <w:rPr>
          <w:kern w:val="0"/>
          <w:lang w:eastAsia="ru-RU"/>
        </w:rPr>
        <w:t xml:space="preserve">По информации юридического отдела «КРК», на 22 октября 2020 года подготовлено и передано в суд более 27 тысяч заявлений о выдаче судебных приказов на общую сумму 60,7 </w:t>
      </w:r>
      <w:proofErr w:type="gramStart"/>
      <w:r w:rsidRPr="00FB0A93">
        <w:rPr>
          <w:kern w:val="0"/>
          <w:lang w:eastAsia="ru-RU"/>
        </w:rPr>
        <w:t>млн</w:t>
      </w:r>
      <w:proofErr w:type="gramEnd"/>
      <w:r w:rsidRPr="00FB0A93">
        <w:rPr>
          <w:kern w:val="0"/>
          <w:lang w:eastAsia="ru-RU"/>
        </w:rPr>
        <w:t xml:space="preserve"> рублей. В том числе </w:t>
      </w:r>
      <w:r w:rsidR="00FB0A93" w:rsidRPr="00FB0A93">
        <w:rPr>
          <w:kern w:val="0"/>
          <w:lang w:eastAsia="ru-RU"/>
        </w:rPr>
        <w:t>заявления</w:t>
      </w:r>
      <w:r w:rsidR="00FC30BC" w:rsidRPr="00FB0A93">
        <w:rPr>
          <w:kern w:val="0"/>
          <w:lang w:eastAsia="ru-RU"/>
        </w:rPr>
        <w:t xml:space="preserve"> о выдаче судебных приказов в отношении физических лиц на общую сумму более 205 тысяч рублей. </w:t>
      </w:r>
      <w:r w:rsidR="00FB0A93" w:rsidRPr="00FB0A93">
        <w:rPr>
          <w:shd w:val="clear" w:color="auto" w:fill="FFFFFF"/>
        </w:rPr>
        <w:t>Судами уже вынесены первые решения по взысканиям на сумму в 80 тысяч рублей</w:t>
      </w:r>
      <w:r w:rsidR="00FC30BC" w:rsidRPr="00FB0A93">
        <w:rPr>
          <w:kern w:val="0"/>
          <w:lang w:eastAsia="ru-RU"/>
        </w:rPr>
        <w:t xml:space="preserve">. Долги на общую сумму более 36 тысяч оплачены. </w:t>
      </w:r>
    </w:p>
    <w:p w:rsidR="00FC30BC" w:rsidRPr="00FB0A93" w:rsidRDefault="00FC30BC" w:rsidP="002A6353">
      <w:pPr>
        <w:widowControl/>
        <w:shd w:val="clear" w:color="auto" w:fill="FFFFFF"/>
        <w:suppressAutoHyphens w:val="0"/>
        <w:rPr>
          <w:b/>
          <w:bCs/>
          <w:kern w:val="0"/>
          <w:lang w:eastAsia="ru-RU"/>
        </w:rPr>
      </w:pPr>
    </w:p>
    <w:p w:rsidR="00FC30BC" w:rsidRPr="00FB0A93" w:rsidRDefault="00FC30BC" w:rsidP="002A6353">
      <w:pPr>
        <w:widowControl/>
        <w:shd w:val="clear" w:color="auto" w:fill="FFFFFF"/>
        <w:suppressAutoHyphens w:val="0"/>
        <w:rPr>
          <w:bCs/>
          <w:kern w:val="0"/>
          <w:lang w:eastAsia="ru-RU"/>
        </w:rPr>
      </w:pPr>
      <w:r w:rsidRPr="00FB0A93">
        <w:rPr>
          <w:bCs/>
          <w:kern w:val="0"/>
          <w:lang w:eastAsia="ru-RU"/>
        </w:rPr>
        <w:t xml:space="preserve">«Конечно, каждый человек сам решает, ждать ли ему неприятностей или все же своевременно вносить обязательные платежи. Но стоит помнить о том, что даже если вы по каким-то причинам  накопили долг, выплатить который единовременно не позволяет личный бюджет, всегда можно обратиться за помощью к региональному оператору и оформить рассрочку – безо всяких судебных проблем», – подчеркнули в «Красноярской рециклинговой компании». </w:t>
      </w:r>
    </w:p>
    <w:p w:rsidR="00985892" w:rsidRPr="00FB0A93" w:rsidRDefault="00985892"/>
    <w:p w:rsidR="00B377CD" w:rsidRPr="00FB0A93" w:rsidRDefault="00B377CD" w:rsidP="00B377CD">
      <w:r w:rsidRPr="00FB0A93">
        <w:t xml:space="preserve">Внести платежи за оказанную услугу без комиссии можно несколькими способами: </w:t>
      </w:r>
    </w:p>
    <w:p w:rsidR="00B377CD" w:rsidRPr="00FB0A93" w:rsidRDefault="00B377CD" w:rsidP="00B377CD"/>
    <w:p w:rsidR="00B377CD" w:rsidRPr="00FB0A93" w:rsidRDefault="00B377CD" w:rsidP="00B377CD">
      <w:pPr>
        <w:pStyle w:val="ab"/>
        <w:numPr>
          <w:ilvl w:val="0"/>
          <w:numId w:val="1"/>
        </w:numPr>
      </w:pPr>
      <w:proofErr w:type="gramStart"/>
      <w:r w:rsidRPr="00FB0A93">
        <w:t>через</w:t>
      </w:r>
      <w:proofErr w:type="gramEnd"/>
      <w:r w:rsidRPr="00FB0A93">
        <w:t xml:space="preserve"> </w:t>
      </w:r>
      <w:proofErr w:type="gramStart"/>
      <w:r w:rsidRPr="00FB0A93">
        <w:t>банк-клиент</w:t>
      </w:r>
      <w:proofErr w:type="gramEnd"/>
      <w:r w:rsidRPr="00FB0A93">
        <w:t>, личный кабинет на сайте https://krsk-sbit.ru и мобильное приложение «</w:t>
      </w:r>
      <w:proofErr w:type="spellStart"/>
      <w:r w:rsidRPr="00FB0A93">
        <w:t>Красэнергосбыта</w:t>
      </w:r>
      <w:proofErr w:type="spellEnd"/>
      <w:r w:rsidRPr="00FB0A93">
        <w:t>» https://krsk-sbit.ru/mobilnoe_pril. На каждой квитанции есть QR-код для приложения банк-клиента.</w:t>
      </w:r>
    </w:p>
    <w:p w:rsidR="00B377CD" w:rsidRPr="00FB0A93" w:rsidRDefault="00B377CD" w:rsidP="00B377CD">
      <w:pPr>
        <w:pStyle w:val="ab"/>
        <w:numPr>
          <w:ilvl w:val="0"/>
          <w:numId w:val="1"/>
        </w:numPr>
      </w:pPr>
      <w:proofErr w:type="gramStart"/>
      <w:r w:rsidRPr="00FB0A93">
        <w:t>интернет-сервисы</w:t>
      </w:r>
      <w:proofErr w:type="gramEnd"/>
      <w:r w:rsidRPr="00FB0A93">
        <w:t xml:space="preserve"> и терминалы Сбербанка, Газпромбанка;</w:t>
      </w:r>
    </w:p>
    <w:p w:rsidR="00B377CD" w:rsidRPr="00FB0A93" w:rsidRDefault="00B377CD" w:rsidP="00B377CD">
      <w:pPr>
        <w:pStyle w:val="ab"/>
        <w:numPr>
          <w:ilvl w:val="0"/>
          <w:numId w:val="1"/>
        </w:numPr>
      </w:pPr>
      <w:r w:rsidRPr="00FB0A93">
        <w:t>в офисах ПАО «</w:t>
      </w:r>
      <w:proofErr w:type="spellStart"/>
      <w:r w:rsidRPr="00FB0A93">
        <w:t>Красноярскэнергосбыт</w:t>
      </w:r>
      <w:proofErr w:type="spellEnd"/>
      <w:r w:rsidRPr="00FB0A93">
        <w:t>»;</w:t>
      </w:r>
    </w:p>
    <w:p w:rsidR="00B377CD" w:rsidRPr="00FB0A93" w:rsidRDefault="00B377CD" w:rsidP="00B377CD">
      <w:pPr>
        <w:pStyle w:val="ab"/>
        <w:numPr>
          <w:ilvl w:val="0"/>
          <w:numId w:val="1"/>
        </w:numPr>
      </w:pPr>
      <w:r w:rsidRPr="00FB0A93">
        <w:t xml:space="preserve">в отделениях Почты России, </w:t>
      </w:r>
      <w:proofErr w:type="spellStart"/>
      <w:r w:rsidRPr="00FB0A93">
        <w:t>Телекомсервиса</w:t>
      </w:r>
      <w:proofErr w:type="spellEnd"/>
      <w:r w:rsidRPr="00FB0A93">
        <w:t>, Сбербанка, банка «Открытие», Енисейского объединённого банка; КИВИ Банк (АО);</w:t>
      </w:r>
    </w:p>
    <w:p w:rsidR="00B377CD" w:rsidRPr="00FB0A93" w:rsidRDefault="00B377CD" w:rsidP="00B377CD">
      <w:pPr>
        <w:pStyle w:val="ab"/>
        <w:numPr>
          <w:ilvl w:val="0"/>
          <w:numId w:val="1"/>
        </w:numPr>
      </w:pPr>
      <w:r w:rsidRPr="00FB0A93">
        <w:t>через кассы и терминалы платёжных систем «Платёжка», «</w:t>
      </w:r>
      <w:proofErr w:type="spellStart"/>
      <w:r w:rsidRPr="00FB0A93">
        <w:t>КАССервис</w:t>
      </w:r>
      <w:proofErr w:type="spellEnd"/>
      <w:r w:rsidRPr="00FB0A93">
        <w:t>», CITYPAY.</w:t>
      </w:r>
    </w:p>
    <w:p w:rsidR="00B377CD" w:rsidRPr="00FB0A93" w:rsidRDefault="00B377CD" w:rsidP="00B377CD"/>
    <w:p w:rsidR="00B377CD" w:rsidRPr="00FB0A93" w:rsidRDefault="00B377CD">
      <w:r w:rsidRPr="00FB0A93">
        <w:t>Все возникающие вопросы и затруднения можно решить, обратившись номеру  многоканального телефона «Красноярской</w:t>
      </w:r>
      <w:r w:rsidR="00A73146" w:rsidRPr="00FB0A93">
        <w:t xml:space="preserve"> рециклинговой компании»: 8 800-</w:t>
      </w:r>
      <w:r w:rsidRPr="00FB0A93">
        <w:t>355</w:t>
      </w:r>
      <w:r w:rsidR="00A73146" w:rsidRPr="00FB0A93">
        <w:t>-</w:t>
      </w:r>
      <w:r w:rsidRPr="00FB0A93">
        <w:t>56-37</w:t>
      </w:r>
      <w:r w:rsidR="008A0D68" w:rsidRPr="00FB0A93">
        <w:t xml:space="preserve"> (добавочные 755; 705; 706)</w:t>
      </w:r>
      <w:r w:rsidRPr="00FB0A93">
        <w:t>, либо оставить обращение на сайте компании www.kras-tko.ru.</w:t>
      </w:r>
    </w:p>
    <w:sectPr w:rsidR="00B377CD" w:rsidRPr="00FB0A93" w:rsidSect="00985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071C4"/>
    <w:multiLevelType w:val="hybridMultilevel"/>
    <w:tmpl w:val="570E2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0004"/>
  <w:defaultTabStop w:val="708"/>
  <w:characterSpacingControl w:val="doNotCompress"/>
  <w:compat/>
  <w:rsids>
    <w:rsidRoot w:val="002A6353"/>
    <w:rsid w:val="000B73C6"/>
    <w:rsid w:val="001159BD"/>
    <w:rsid w:val="00131546"/>
    <w:rsid w:val="001820C5"/>
    <w:rsid w:val="002A6353"/>
    <w:rsid w:val="00371F4B"/>
    <w:rsid w:val="003A45AA"/>
    <w:rsid w:val="003C7980"/>
    <w:rsid w:val="003E1C92"/>
    <w:rsid w:val="00596928"/>
    <w:rsid w:val="00652048"/>
    <w:rsid w:val="00741BB0"/>
    <w:rsid w:val="007A1FF7"/>
    <w:rsid w:val="007D1575"/>
    <w:rsid w:val="008A0D68"/>
    <w:rsid w:val="00973C6A"/>
    <w:rsid w:val="00985892"/>
    <w:rsid w:val="00A327EB"/>
    <w:rsid w:val="00A73146"/>
    <w:rsid w:val="00AC67D4"/>
    <w:rsid w:val="00B377CD"/>
    <w:rsid w:val="00B85375"/>
    <w:rsid w:val="00BB740E"/>
    <w:rsid w:val="00CA1D5E"/>
    <w:rsid w:val="00CC212A"/>
    <w:rsid w:val="00D658BA"/>
    <w:rsid w:val="00EB504D"/>
    <w:rsid w:val="00F01432"/>
    <w:rsid w:val="00F66450"/>
    <w:rsid w:val="00FB0A93"/>
    <w:rsid w:val="00FB632C"/>
    <w:rsid w:val="00FC3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40E"/>
    <w:pPr>
      <w:widowControl w:val="0"/>
      <w:suppressAutoHyphens/>
    </w:pPr>
    <w:rPr>
      <w:kern w:val="1"/>
    </w:rPr>
  </w:style>
  <w:style w:type="paragraph" w:styleId="9">
    <w:name w:val="heading 9"/>
    <w:basedOn w:val="a"/>
    <w:next w:val="a"/>
    <w:link w:val="90"/>
    <w:uiPriority w:val="9"/>
    <w:unhideWhenUsed/>
    <w:qFormat/>
    <w:rsid w:val="00BB740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locked/>
    <w:rsid w:val="00BB740E"/>
    <w:rPr>
      <w:rFonts w:asciiTheme="majorHAnsi" w:eastAsiaTheme="majorEastAsia" w:hAnsiTheme="majorHAnsi" w:cstheme="majorBidi"/>
      <w:kern w:val="1"/>
      <w:sz w:val="22"/>
      <w:szCs w:val="22"/>
    </w:rPr>
  </w:style>
  <w:style w:type="paragraph" w:styleId="a3">
    <w:name w:val="List"/>
    <w:basedOn w:val="a"/>
    <w:uiPriority w:val="99"/>
    <w:rsid w:val="00BB740E"/>
    <w:pPr>
      <w:spacing w:after="120"/>
    </w:pPr>
    <w:rPr>
      <w:rFonts w:cs="Tahoma"/>
    </w:rPr>
  </w:style>
  <w:style w:type="paragraph" w:styleId="a4">
    <w:name w:val="Body Text"/>
    <w:basedOn w:val="a"/>
    <w:link w:val="a5"/>
    <w:uiPriority w:val="99"/>
    <w:rsid w:val="00BB740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BB740E"/>
    <w:rPr>
      <w:rFonts w:cs="Times New Roman"/>
      <w:kern w:val="1"/>
      <w:sz w:val="24"/>
      <w:szCs w:val="24"/>
    </w:rPr>
  </w:style>
  <w:style w:type="character" w:styleId="a6">
    <w:name w:val="Strong"/>
    <w:basedOn w:val="a0"/>
    <w:uiPriority w:val="22"/>
    <w:qFormat/>
    <w:rsid w:val="00BB740E"/>
    <w:rPr>
      <w:rFonts w:cs="Times New Roman"/>
      <w:b/>
    </w:rPr>
  </w:style>
  <w:style w:type="character" w:styleId="a7">
    <w:name w:val="Emphasis"/>
    <w:basedOn w:val="a0"/>
    <w:uiPriority w:val="20"/>
    <w:qFormat/>
    <w:rsid w:val="00BB740E"/>
    <w:rPr>
      <w:rFonts w:cs="Times New Roman"/>
      <w:i/>
    </w:rPr>
  </w:style>
  <w:style w:type="character" w:customStyle="1" w:styleId="a8">
    <w:name w:val="Маркеры списка"/>
    <w:rsid w:val="00BB740E"/>
    <w:rPr>
      <w:rFonts w:ascii="OpenSymbol" w:eastAsia="OpenSymbol" w:hAnsi="OpenSymbol"/>
    </w:rPr>
  </w:style>
  <w:style w:type="paragraph" w:customStyle="1" w:styleId="a9">
    <w:name w:val="Заголовок"/>
    <w:basedOn w:val="a"/>
    <w:next w:val="a4"/>
    <w:rsid w:val="00BB740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1">
    <w:name w:val="Название1"/>
    <w:basedOn w:val="a"/>
    <w:rsid w:val="00BB740E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BB740E"/>
    <w:pPr>
      <w:suppressLineNumbers/>
    </w:pPr>
    <w:rPr>
      <w:rFonts w:cs="Tahoma"/>
    </w:rPr>
  </w:style>
  <w:style w:type="character" w:customStyle="1" w:styleId="apple-converted-space">
    <w:name w:val="apple-converted-space"/>
    <w:basedOn w:val="a0"/>
    <w:rsid w:val="00BB740E"/>
    <w:rPr>
      <w:rFonts w:cs="Times New Roman"/>
    </w:rPr>
  </w:style>
  <w:style w:type="paragraph" w:styleId="aa">
    <w:name w:val="Normal (Web)"/>
    <w:basedOn w:val="a"/>
    <w:uiPriority w:val="99"/>
    <w:semiHidden/>
    <w:unhideWhenUsed/>
    <w:rsid w:val="002A6353"/>
    <w:pPr>
      <w:widowControl/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b">
    <w:name w:val="List Paragraph"/>
    <w:basedOn w:val="a"/>
    <w:uiPriority w:val="34"/>
    <w:qFormat/>
    <w:rsid w:val="00B377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40E"/>
    <w:pPr>
      <w:widowControl w:val="0"/>
      <w:suppressAutoHyphens/>
    </w:pPr>
    <w:rPr>
      <w:kern w:val="1"/>
    </w:rPr>
  </w:style>
  <w:style w:type="paragraph" w:styleId="9">
    <w:name w:val="heading 9"/>
    <w:basedOn w:val="a"/>
    <w:next w:val="a"/>
    <w:link w:val="90"/>
    <w:uiPriority w:val="9"/>
    <w:unhideWhenUsed/>
    <w:qFormat/>
    <w:rsid w:val="00BB740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locked/>
    <w:rsid w:val="00BB740E"/>
    <w:rPr>
      <w:rFonts w:asciiTheme="majorHAnsi" w:eastAsiaTheme="majorEastAsia" w:hAnsiTheme="majorHAnsi" w:cstheme="majorBidi"/>
      <w:kern w:val="1"/>
      <w:sz w:val="22"/>
      <w:szCs w:val="22"/>
    </w:rPr>
  </w:style>
  <w:style w:type="paragraph" w:styleId="a3">
    <w:name w:val="List"/>
    <w:basedOn w:val="a"/>
    <w:uiPriority w:val="99"/>
    <w:rsid w:val="00BB740E"/>
    <w:pPr>
      <w:spacing w:after="120"/>
    </w:pPr>
    <w:rPr>
      <w:rFonts w:cs="Tahoma"/>
    </w:rPr>
  </w:style>
  <w:style w:type="paragraph" w:styleId="a4">
    <w:name w:val="Body Text"/>
    <w:basedOn w:val="a"/>
    <w:link w:val="a5"/>
    <w:uiPriority w:val="99"/>
    <w:rsid w:val="00BB740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BB740E"/>
    <w:rPr>
      <w:rFonts w:cs="Times New Roman"/>
      <w:kern w:val="1"/>
      <w:sz w:val="24"/>
      <w:szCs w:val="24"/>
    </w:rPr>
  </w:style>
  <w:style w:type="character" w:styleId="a6">
    <w:name w:val="Strong"/>
    <w:basedOn w:val="a0"/>
    <w:uiPriority w:val="22"/>
    <w:qFormat/>
    <w:rsid w:val="00BB740E"/>
    <w:rPr>
      <w:rFonts w:cs="Times New Roman"/>
      <w:b/>
    </w:rPr>
  </w:style>
  <w:style w:type="character" w:styleId="a7">
    <w:name w:val="Emphasis"/>
    <w:basedOn w:val="a0"/>
    <w:uiPriority w:val="20"/>
    <w:qFormat/>
    <w:rsid w:val="00BB740E"/>
    <w:rPr>
      <w:rFonts w:cs="Times New Roman"/>
      <w:i/>
    </w:rPr>
  </w:style>
  <w:style w:type="character" w:customStyle="1" w:styleId="a8">
    <w:name w:val="Маркеры списка"/>
    <w:rsid w:val="00BB740E"/>
    <w:rPr>
      <w:rFonts w:ascii="OpenSymbol" w:eastAsia="OpenSymbol" w:hAnsi="OpenSymbol"/>
    </w:rPr>
  </w:style>
  <w:style w:type="paragraph" w:customStyle="1" w:styleId="a9">
    <w:name w:val="Заголовок"/>
    <w:basedOn w:val="a"/>
    <w:next w:val="a4"/>
    <w:rsid w:val="00BB740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1">
    <w:name w:val="Название1"/>
    <w:basedOn w:val="a"/>
    <w:rsid w:val="00BB740E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BB740E"/>
    <w:pPr>
      <w:suppressLineNumbers/>
    </w:pPr>
    <w:rPr>
      <w:rFonts w:cs="Tahoma"/>
    </w:rPr>
  </w:style>
  <w:style w:type="character" w:customStyle="1" w:styleId="apple-converted-space">
    <w:name w:val="apple-converted-space"/>
    <w:basedOn w:val="a0"/>
    <w:rsid w:val="00BB740E"/>
    <w:rPr>
      <w:rFonts w:cs="Times New Roman"/>
    </w:rPr>
  </w:style>
  <w:style w:type="paragraph" w:styleId="aa">
    <w:name w:val="Normal (Web)"/>
    <w:basedOn w:val="a"/>
    <w:uiPriority w:val="99"/>
    <w:semiHidden/>
    <w:unhideWhenUsed/>
    <w:rsid w:val="002A6353"/>
    <w:pPr>
      <w:widowControl/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b">
    <w:name w:val="List Paragraph"/>
    <w:basedOn w:val="a"/>
    <w:uiPriority w:val="34"/>
    <w:qFormat/>
    <w:rsid w:val="00B377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95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ЖКХ</cp:lastModifiedBy>
  <cp:revision>4</cp:revision>
  <dcterms:created xsi:type="dcterms:W3CDTF">2020-10-30T04:09:00Z</dcterms:created>
  <dcterms:modified xsi:type="dcterms:W3CDTF">2020-12-24T01:49:00Z</dcterms:modified>
</cp:coreProperties>
</file>