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D9" w:rsidRDefault="00A504D9" w:rsidP="00976B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3554354"/>
            <wp:effectExtent l="19050" t="0" r="3175" b="0"/>
            <wp:docPr id="1" name="Рисунок 1" descr="C:\Users\revizor\Desktop\Диску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vizor\Desktop\Диску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D9" w:rsidRDefault="00A504D9" w:rsidP="00976BC3">
      <w:pPr>
        <w:rPr>
          <w:rFonts w:ascii="Times New Roman" w:hAnsi="Times New Roman" w:cs="Times New Roman"/>
          <w:b/>
        </w:rPr>
      </w:pPr>
    </w:p>
    <w:p w:rsidR="00976BC3" w:rsidRPr="00976BC3" w:rsidRDefault="00976BC3" w:rsidP="00976BC3">
      <w:pPr>
        <w:rPr>
          <w:rFonts w:ascii="Times New Roman" w:hAnsi="Times New Roman" w:cs="Times New Roman"/>
          <w:b/>
        </w:rPr>
      </w:pPr>
      <w:r w:rsidRPr="00976BC3">
        <w:rPr>
          <w:rFonts w:ascii="Times New Roman" w:hAnsi="Times New Roman" w:cs="Times New Roman"/>
          <w:b/>
        </w:rPr>
        <w:t>«Единая Россия» проводит дискуссии по обновлению партии</w:t>
      </w:r>
      <w:bookmarkStart w:id="0" w:name="_GoBack"/>
      <w:bookmarkEnd w:id="0"/>
    </w:p>
    <w:p w:rsidR="00976BC3" w:rsidRPr="00976BC3" w:rsidRDefault="00976BC3" w:rsidP="00976BC3">
      <w:pPr>
        <w:rPr>
          <w:rFonts w:ascii="Times New Roman" w:hAnsi="Times New Roman" w:cs="Times New Roman"/>
        </w:rPr>
      </w:pPr>
      <w:r w:rsidRPr="00976BC3">
        <w:rPr>
          <w:rFonts w:ascii="Times New Roman" w:hAnsi="Times New Roman" w:cs="Times New Roman"/>
        </w:rPr>
        <w:t>В рамках подготовки XVIII съезда партии «Единая Россия» в регионах проводит дискуссии по обновлению организации. Партийцы в процессе обсуждений должны будут выработать предложения по нескольким направлениям: как партии стать более современной политической организацией, как наиболее эффективно выстроить систему постоянных коммуникаций и согласований партийных решений с гражданами,  какими должны быть партийные институты и технологические подходы в избирательных кампаниях и в межпартийной конкуренции?</w:t>
      </w:r>
    </w:p>
    <w:p w:rsidR="00976BC3" w:rsidRPr="00976BC3" w:rsidRDefault="00976BC3" w:rsidP="00976BC3">
      <w:pPr>
        <w:rPr>
          <w:rFonts w:ascii="Times New Roman" w:hAnsi="Times New Roman" w:cs="Times New Roman"/>
        </w:rPr>
      </w:pPr>
      <w:r w:rsidRPr="00976BC3">
        <w:rPr>
          <w:rFonts w:ascii="Times New Roman" w:hAnsi="Times New Roman" w:cs="Times New Roman"/>
        </w:rPr>
        <w:t>Кроме того, на съезде, который состоится в Москве 7-8 декабря, будет утверждена новая редакция партийного устава, которая также будет обсуждаться в первичных, местных и региональных отделениях партии.</w:t>
      </w:r>
    </w:p>
    <w:p w:rsidR="00976BC3" w:rsidRPr="00976BC3" w:rsidRDefault="00976BC3" w:rsidP="00976BC3">
      <w:pPr>
        <w:rPr>
          <w:rFonts w:ascii="Times New Roman" w:hAnsi="Times New Roman" w:cs="Times New Roman"/>
        </w:rPr>
      </w:pPr>
      <w:r w:rsidRPr="00976BC3">
        <w:rPr>
          <w:rFonts w:ascii="Times New Roman" w:hAnsi="Times New Roman" w:cs="Times New Roman"/>
        </w:rPr>
        <w:t xml:space="preserve">«Сейчас устав партии – это технический документ по организации партийной работы: структура, права и обязанности снизу </w:t>
      </w:r>
      <w:proofErr w:type="gramStart"/>
      <w:r w:rsidRPr="00976BC3">
        <w:rPr>
          <w:rFonts w:ascii="Times New Roman" w:hAnsi="Times New Roman" w:cs="Times New Roman"/>
        </w:rPr>
        <w:t>до верху</w:t>
      </w:r>
      <w:proofErr w:type="gramEnd"/>
      <w:r w:rsidRPr="00976BC3">
        <w:rPr>
          <w:rFonts w:ascii="Times New Roman" w:hAnsi="Times New Roman" w:cs="Times New Roman"/>
        </w:rPr>
        <w:t xml:space="preserve"> и т.д. Возникла необходимость дополнить устав идеологической преамбулой. Т.е. какие ценности мы разделяем, в чем наше отличие от других политических партий – вот это все мы должны четко сформулировать и прописать в уставе. Чтобы быть современной и эффективной, партия должна отвечать требованиям времени. Меняется мир, меняемся и мы. И внутрипартийные дискуссии дают возможность не только обсудить эти изменения, но и выбрать верное направление дальнейшего движения вперед», - отметил секретарь регионального отделения партии Алексей </w:t>
      </w:r>
      <w:proofErr w:type="spellStart"/>
      <w:r w:rsidRPr="00976BC3">
        <w:rPr>
          <w:rFonts w:ascii="Times New Roman" w:hAnsi="Times New Roman" w:cs="Times New Roman"/>
        </w:rPr>
        <w:t>Додатко</w:t>
      </w:r>
      <w:proofErr w:type="spellEnd"/>
      <w:r w:rsidRPr="00976BC3">
        <w:rPr>
          <w:rFonts w:ascii="Times New Roman" w:hAnsi="Times New Roman" w:cs="Times New Roman"/>
        </w:rPr>
        <w:t>.</w:t>
      </w:r>
    </w:p>
    <w:p w:rsidR="002576B1" w:rsidRPr="00976BC3" w:rsidRDefault="00976BC3" w:rsidP="00976BC3">
      <w:pPr>
        <w:rPr>
          <w:rFonts w:ascii="Times New Roman" w:hAnsi="Times New Roman" w:cs="Times New Roman"/>
        </w:rPr>
      </w:pPr>
      <w:r w:rsidRPr="00976BC3">
        <w:rPr>
          <w:rFonts w:ascii="Times New Roman" w:hAnsi="Times New Roman" w:cs="Times New Roman"/>
        </w:rPr>
        <w:t>В настоящее время  дискуссии проводятся в первичных и местных отделениях партии. Итоги будут обсуждены и обобщены на региональной дискуссионной площадке «Обновление-2018», которая состоится в субботу, 10 ноября.</w:t>
      </w:r>
    </w:p>
    <w:sectPr w:rsidR="002576B1" w:rsidRPr="00976BC3" w:rsidSect="0078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45BF"/>
    <w:rsid w:val="000C45BF"/>
    <w:rsid w:val="002576B1"/>
    <w:rsid w:val="00781961"/>
    <w:rsid w:val="00976BC3"/>
    <w:rsid w:val="00A5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39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</cp:lastModifiedBy>
  <cp:revision>5</cp:revision>
  <dcterms:created xsi:type="dcterms:W3CDTF">2018-11-08T08:11:00Z</dcterms:created>
  <dcterms:modified xsi:type="dcterms:W3CDTF">2018-11-09T00:56:00Z</dcterms:modified>
</cp:coreProperties>
</file>