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5E" w:rsidRDefault="0060235E" w:rsidP="00602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ПОСЁЛКА </w:t>
      </w:r>
      <w:proofErr w:type="gramStart"/>
      <w:r>
        <w:rPr>
          <w:rFonts w:ascii="Times New Roman" w:hAnsi="Times New Roman" w:cs="Times New Roman"/>
          <w:b/>
          <w:sz w:val="28"/>
        </w:rPr>
        <w:t>КЕДРОВЫЙ</w:t>
      </w:r>
      <w:proofErr w:type="gramEnd"/>
    </w:p>
    <w:p w:rsidR="0060235E" w:rsidRDefault="0060235E" w:rsidP="0060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КРАСНОЯРСКОГО КРАЯ</w:t>
      </w:r>
    </w:p>
    <w:p w:rsidR="0060235E" w:rsidRDefault="0060235E" w:rsidP="00602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35E" w:rsidRDefault="0060235E" w:rsidP="0060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60235E" w:rsidRDefault="0060235E" w:rsidP="0060235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235E" w:rsidRDefault="0060235E" w:rsidP="0060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F96B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4"/>
        </w:rPr>
        <w:t>.</w:t>
      </w:r>
      <w:r w:rsidR="00F96B9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.2017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п. Кедровый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96B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F96B94">
        <w:rPr>
          <w:rFonts w:ascii="Times New Roman" w:hAnsi="Times New Roman" w:cs="Times New Roman"/>
          <w:sz w:val="28"/>
          <w:szCs w:val="28"/>
        </w:rPr>
        <w:t xml:space="preserve"> 594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60235E" w:rsidRDefault="0060235E" w:rsidP="0060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B94" w:rsidRDefault="00F96B94" w:rsidP="00F96B94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Об утверждении Перечня муниципального имущества муниципального образования поселок Кедровый Красноярского края, свободного от прав третьих лиц (за исключением имущественных прав субъектов малого и среднего предпринимательства)</w:t>
      </w:r>
    </w:p>
    <w:p w:rsidR="0060235E" w:rsidRDefault="0060235E" w:rsidP="00F96B94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proofErr w:type="gramStart"/>
      <w:r w:rsidR="00F96B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</w:t>
      </w:r>
      <w:r w:rsidR="007F14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Федеральным законом от 24.07.2007 № 209-ФЗ «О развитии</w:t>
      </w:r>
      <w:r w:rsidR="00EF61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малого и среднего предпринимательства в Российской Федерации», Федеральным законом от 06.10.2003» 131-ФЗ « Об общих принципах организации местного самоуправления в Российской Федерации», руководствуясь Порядком формирования, ведения и обязательного опубликования перечня муниципального имущества муниципального образования поселок кедровый Красноярского края, свободного от прав третьих лиц (за исключением имущественных прав субъектов малого и среднего</w:t>
      </w:r>
      <w:proofErr w:type="gramEnd"/>
      <w:r w:rsidR="00EF61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предпринимательства), </w:t>
      </w:r>
      <w:proofErr w:type="gramStart"/>
      <w:r w:rsidR="00EF61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утвержденных</w:t>
      </w:r>
      <w:proofErr w:type="gramEnd"/>
      <w:r w:rsidR="00EF61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постановление администрации поселка Кедровый Красноярского края от 08.12.2017 № 593-п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руководствуясь Уставом поселка Кедровый Красноярского края,</w:t>
      </w:r>
    </w:p>
    <w:p w:rsidR="0060235E" w:rsidRDefault="0060235E" w:rsidP="0060235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0235E" w:rsidRDefault="0060235E" w:rsidP="0060235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ПОСТАНОВЛЯЮ:</w:t>
      </w:r>
    </w:p>
    <w:p w:rsidR="0060235E" w:rsidRDefault="0060235E" w:rsidP="006023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0235E" w:rsidRDefault="0060235E" w:rsidP="0060235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EF61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Утвердить Перечень муниципального имущества муниципального образования поселок Кедровый Красноярского края, свободного от прав третьих лиц (за исключени</w:t>
      </w:r>
      <w:r w:rsidR="00E32B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ем имущественных прав субъектов малого и среднего предпринимательства) Приложение № 1.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2. Опубликовать настоящее Постановление в газете "Вести Кедрового" и на официальном сайте администрации поселка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Кедровый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Красноярского края.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 3. Настоящее Постановление вступает в силу со дня его официального опубликования.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 4. Контроль исполнения настоящего Постановления возложить на первого заместителя главы администрации поселка Кедровый Красноярского края (Белого М.И.).</w:t>
      </w:r>
    </w:p>
    <w:p w:rsidR="0060235E" w:rsidRDefault="0060235E" w:rsidP="00E32B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0235E" w:rsidRDefault="0060235E" w:rsidP="0060235E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0"/>
          <w:lang w:eastAsia="ru-RU"/>
        </w:rPr>
        <w:t>Глава администрации</w:t>
      </w:r>
    </w:p>
    <w:p w:rsidR="0060235E" w:rsidRDefault="0060235E" w:rsidP="0060235E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0"/>
          <w:lang w:eastAsia="ru-RU"/>
        </w:rPr>
        <w:t xml:space="preserve">поселка 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0"/>
          <w:lang w:eastAsia="ru-RU"/>
        </w:rPr>
        <w:t>Кедровый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60235E" w:rsidRDefault="0060235E" w:rsidP="0060235E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0"/>
          <w:lang w:eastAsia="ru-RU"/>
        </w:rPr>
        <w:t xml:space="preserve">Красноярского края  </w:t>
      </w:r>
      <w:r>
        <w:rPr>
          <w:rFonts w:ascii="Times New Roman" w:eastAsiaTheme="minorEastAsia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0"/>
          <w:lang w:eastAsia="ru-RU"/>
        </w:rPr>
        <w:tab/>
        <w:t xml:space="preserve">            А.М. Федорук</w:t>
      </w:r>
    </w:p>
    <w:p w:rsidR="0060235E" w:rsidRDefault="0060235E" w:rsidP="0060235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A6060" w:rsidRDefault="00AA6060" w:rsidP="0060235E">
      <w:pPr>
        <w:sectPr w:rsidR="00AA6060" w:rsidSect="006A38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100" w:type="dxa"/>
        <w:tblInd w:w="83" w:type="dxa"/>
        <w:tblLook w:val="04A0"/>
      </w:tblPr>
      <w:tblGrid>
        <w:gridCol w:w="5320"/>
        <w:gridCol w:w="6780"/>
      </w:tblGrid>
      <w:tr w:rsidR="00AA6060" w:rsidRPr="00AA6060" w:rsidTr="00AA6060">
        <w:trPr>
          <w:trHeight w:val="63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публично-правового образования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 поселок Кедровый Красноярского края</w:t>
            </w:r>
          </w:p>
        </w:tc>
      </w:tr>
      <w:tr w:rsidR="00AA6060" w:rsidRPr="00AA6060" w:rsidTr="00AA6060">
        <w:trPr>
          <w:trHeight w:val="1905"/>
        </w:trPr>
        <w:tc>
          <w:tcPr>
            <w:tcW w:w="1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      </w:r>
          </w:p>
        </w:tc>
      </w:tr>
      <w:tr w:rsidR="00AA6060" w:rsidRPr="00AA6060" w:rsidTr="00AA606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поселка </w:t>
            </w:r>
            <w:proofErr w:type="gramStart"/>
            <w:r w:rsidRPr="00AA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Кедровый</w:t>
            </w:r>
            <w:proofErr w:type="gramEnd"/>
            <w:r w:rsidRPr="00AA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Красноярского края</w:t>
            </w:r>
          </w:p>
        </w:tc>
      </w:tr>
      <w:tr w:rsidR="00AA6060" w:rsidRPr="00AA6060" w:rsidTr="00AA606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660910, Красноярский край, п. Кедровый, ул. </w:t>
            </w:r>
            <w:proofErr w:type="gramStart"/>
            <w:r w:rsidRPr="00AA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Гвардейская</w:t>
            </w:r>
            <w:proofErr w:type="gramEnd"/>
            <w:r w:rsidRPr="00AA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"а"</w:t>
            </w:r>
          </w:p>
        </w:tc>
      </w:tr>
      <w:tr w:rsidR="00AA6060" w:rsidRPr="00AA6060" w:rsidTr="00AA606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структурное подразделение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6060" w:rsidRPr="00AA6060" w:rsidTr="00AA606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</w:t>
            </w:r>
            <w:proofErr w:type="gramStart"/>
            <w:r w:rsidRPr="00AA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AA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исполнителя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Себеженкова</w:t>
            </w:r>
            <w:proofErr w:type="spellEnd"/>
            <w:r w:rsidRPr="00AA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</w:tr>
      <w:tr w:rsidR="00AA6060" w:rsidRPr="00AA6060" w:rsidTr="00AA606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(39133) 2-90-60</w:t>
            </w:r>
          </w:p>
        </w:tc>
      </w:tr>
      <w:tr w:rsidR="00AA6060" w:rsidRPr="00AA6060" w:rsidTr="00AA606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" w:history="1">
              <w:r w:rsidRPr="00AA60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admkedr_gkh@mail.ru</w:t>
              </w:r>
            </w:hyperlink>
          </w:p>
        </w:tc>
      </w:tr>
      <w:tr w:rsidR="00AA6060" w:rsidRPr="00AA6060" w:rsidTr="00AA6060">
        <w:trPr>
          <w:trHeight w:val="12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proofErr w:type="spellStart"/>
            <w:r w:rsidRPr="00AA60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pgtkedr.ru</w:t>
            </w:r>
            <w:proofErr w:type="spellEnd"/>
          </w:p>
        </w:tc>
      </w:tr>
    </w:tbl>
    <w:p w:rsidR="006A387F" w:rsidRDefault="006A387F" w:rsidP="0060235E"/>
    <w:p w:rsidR="00AA6060" w:rsidRDefault="00AA6060" w:rsidP="0060235E"/>
    <w:p w:rsidR="00AA6060" w:rsidRDefault="00AA6060" w:rsidP="0060235E"/>
    <w:p w:rsidR="00AA6060" w:rsidRDefault="00AA6060" w:rsidP="0060235E"/>
    <w:p w:rsidR="00AA6060" w:rsidRDefault="00AA6060" w:rsidP="0060235E"/>
    <w:p w:rsidR="00AA6060" w:rsidRDefault="00AA6060" w:rsidP="0060235E"/>
    <w:p w:rsidR="00AA6060" w:rsidRDefault="00AA6060" w:rsidP="0060235E"/>
    <w:tbl>
      <w:tblPr>
        <w:tblpPr w:leftFromText="180" w:rightFromText="180" w:vertAnchor="text" w:tblpXSpec="right" w:tblpY="1"/>
        <w:tblOverlap w:val="never"/>
        <w:tblW w:w="5000" w:type="pct"/>
        <w:jc w:val="right"/>
        <w:shd w:val="clear" w:color="auto" w:fill="FFFFFF" w:themeFill="background1"/>
        <w:tblLook w:val="04A0"/>
      </w:tblPr>
      <w:tblGrid>
        <w:gridCol w:w="251"/>
        <w:gridCol w:w="408"/>
        <w:gridCol w:w="414"/>
        <w:gridCol w:w="438"/>
        <w:gridCol w:w="374"/>
        <w:gridCol w:w="411"/>
        <w:gridCol w:w="336"/>
        <w:gridCol w:w="324"/>
        <w:gridCol w:w="382"/>
        <w:gridCol w:w="313"/>
        <w:gridCol w:w="324"/>
        <w:gridCol w:w="324"/>
        <w:gridCol w:w="315"/>
        <w:gridCol w:w="319"/>
        <w:gridCol w:w="381"/>
        <w:gridCol w:w="426"/>
        <w:gridCol w:w="368"/>
        <w:gridCol w:w="407"/>
        <w:gridCol w:w="391"/>
        <w:gridCol w:w="391"/>
        <w:gridCol w:w="381"/>
        <w:gridCol w:w="404"/>
        <w:gridCol w:w="246"/>
        <w:gridCol w:w="246"/>
        <w:gridCol w:w="246"/>
        <w:gridCol w:w="246"/>
        <w:gridCol w:w="246"/>
        <w:gridCol w:w="246"/>
        <w:gridCol w:w="402"/>
        <w:gridCol w:w="281"/>
        <w:gridCol w:w="271"/>
        <w:gridCol w:w="313"/>
        <w:gridCol w:w="329"/>
        <w:gridCol w:w="397"/>
        <w:gridCol w:w="347"/>
        <w:gridCol w:w="347"/>
        <w:gridCol w:w="352"/>
        <w:gridCol w:w="369"/>
        <w:gridCol w:w="360"/>
        <w:gridCol w:w="381"/>
        <w:gridCol w:w="375"/>
        <w:gridCol w:w="352"/>
        <w:gridCol w:w="352"/>
      </w:tblGrid>
      <w:tr w:rsidR="00AA6060" w:rsidRPr="00AA6060" w:rsidTr="00AA6060">
        <w:trPr>
          <w:trHeight w:val="1020"/>
          <w:jc w:val="right"/>
        </w:trPr>
        <w:tc>
          <w:tcPr>
            <w:tcW w:w="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в реестре имущест-ва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(местоположение) объект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1330" w:type="pct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Структурированный адрес объекта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объекта недвижимости; движ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имое имущество</w:t>
            </w:r>
          </w:p>
        </w:tc>
        <w:tc>
          <w:tcPr>
            <w:tcW w:w="104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Сведения о недвижимом имуществе или его части</w:t>
            </w:r>
          </w:p>
        </w:tc>
        <w:tc>
          <w:tcPr>
            <w:tcW w:w="32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</w:t>
            </w:r>
            <w:proofErr w:type="gramStart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движимом</w:t>
            </w:r>
            <w:proofErr w:type="gramEnd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имуществе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11</w:t>
            </w:r>
          </w:p>
        </w:tc>
        <w:tc>
          <w:tcPr>
            <w:tcW w:w="114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праве аренды или безвозмездного пользования имуществом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12</w:t>
            </w:r>
          </w:p>
        </w:tc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Указать одно из значений: в пере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чне (изменениях в перечни)</w:t>
            </w:r>
          </w:p>
        </w:tc>
        <w:tc>
          <w:tcPr>
            <w:tcW w:w="5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14</w:t>
            </w:r>
          </w:p>
        </w:tc>
      </w:tr>
      <w:tr w:rsidR="00AA6060" w:rsidRPr="00AA6060" w:rsidTr="00AA6060">
        <w:trPr>
          <w:trHeight w:val="765"/>
          <w:jc w:val="right"/>
        </w:trPr>
        <w:tc>
          <w:tcPr>
            <w:tcW w:w="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0" w:type="pct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7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части объекта недвиж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имости согласно сведениям госуд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арственного кадастра недвижимо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сти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8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Основная характеристика объекта недвижимости</w:t>
            </w:r>
            <w:proofErr w:type="gramStart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9</w:t>
            </w:r>
            <w:proofErr w:type="gramEnd"/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объекта учет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32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6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субъекта малого и среднего предпринимательства</w:t>
            </w:r>
          </w:p>
        </w:tc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6060" w:rsidRPr="00AA6060" w:rsidTr="00AA6060">
        <w:trPr>
          <w:trHeight w:val="720"/>
          <w:jc w:val="right"/>
        </w:trPr>
        <w:tc>
          <w:tcPr>
            <w:tcW w:w="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0" w:type="pct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(площ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адь - для земельных участков, зда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ний, помещений;  протяженность, 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объем, площадь, глубина залеган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ия и т.п. - для сооружений; протяж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енность, объем, площадь, глубин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 залегания и т.п. согласно проек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тной документации - для объектов 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незавершенного строительства)</w:t>
            </w:r>
            <w:proofErr w:type="gramEnd"/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Фактичес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кое </w:t>
            </w:r>
            <w:proofErr w:type="gramStart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</w:t>
            </w:r>
            <w:proofErr w:type="gramEnd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Проектируемое зна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чение (для объектов незавершенн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ого строительства)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Единица и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змерения (для площади - кв. м; для 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протяженности - м; для глубины з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алегания - м; для объема - куб. м)</w:t>
            </w:r>
            <w:proofErr w:type="gramEnd"/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объекта учета</w:t>
            </w:r>
          </w:p>
        </w:tc>
        <w:tc>
          <w:tcPr>
            <w:tcW w:w="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Марка, модель</w:t>
            </w:r>
          </w:p>
        </w:tc>
        <w:tc>
          <w:tcPr>
            <w:tcW w:w="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котором расположен объект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Правообладатель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основание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Правообладатель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основание</w:t>
            </w:r>
          </w:p>
        </w:tc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ание органа, принявшего докумен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Вид докум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ента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Реквизиты документа</w:t>
            </w:r>
          </w:p>
        </w:tc>
      </w:tr>
      <w:tr w:rsidR="00AA6060" w:rsidRPr="00AA6060" w:rsidTr="00AA6060">
        <w:trPr>
          <w:trHeight w:val="2040"/>
          <w:jc w:val="right"/>
        </w:trPr>
        <w:tc>
          <w:tcPr>
            <w:tcW w:w="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Наименова-ние</w:t>
            </w:r>
            <w:proofErr w:type="spellEnd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субъекта </w:t>
            </w:r>
            <w:proofErr w:type="gramStart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ой</w:t>
            </w:r>
            <w:proofErr w:type="gramEnd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Федерации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Наименование </w:t>
            </w:r>
            <w:proofErr w:type="spellStart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</w:t>
            </w:r>
            <w:proofErr w:type="gramStart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spellEnd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пального</w:t>
            </w:r>
            <w:proofErr w:type="spellEnd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айона / городского округа / </w:t>
            </w:r>
            <w:proofErr w:type="spellStart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и-городского</w:t>
            </w:r>
            <w:proofErr w:type="spellEnd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округа территории 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города </w:t>
            </w:r>
            <w:proofErr w:type="spellStart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федерально-го</w:t>
            </w:r>
            <w:proofErr w:type="spellEnd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значения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Наименование городского поселе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ния / сельского поселения/ внутр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игородского района городского о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круга</w:t>
            </w:r>
          </w:p>
        </w:tc>
        <w:tc>
          <w:tcPr>
            <w:tcW w:w="1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Вид </w:t>
            </w:r>
            <w:proofErr w:type="spellStart"/>
            <w:proofErr w:type="gramStart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населен-ного</w:t>
            </w:r>
            <w:proofErr w:type="spellEnd"/>
            <w:proofErr w:type="gramEnd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пункта</w:t>
            </w:r>
          </w:p>
        </w:tc>
        <w:tc>
          <w:tcPr>
            <w:tcW w:w="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Наиме-нование</w:t>
            </w:r>
            <w:proofErr w:type="spellEnd"/>
            <w:proofErr w:type="gramEnd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населен-ного</w:t>
            </w:r>
            <w:proofErr w:type="spellEnd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ункта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Тип элемента планировочной стру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ктуры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Наиме-нование</w:t>
            </w:r>
            <w:proofErr w:type="spellEnd"/>
            <w:proofErr w:type="gramEnd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элемента </w:t>
            </w:r>
            <w:proofErr w:type="spellStart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-ровоч-ной</w:t>
            </w:r>
            <w:proofErr w:type="spellEnd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структу-ры</w:t>
            </w:r>
            <w:proofErr w:type="spellEnd"/>
          </w:p>
        </w:tc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Тип элемента улично-дорожной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сети</w:t>
            </w:r>
          </w:p>
        </w:tc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Наимено-вание</w:t>
            </w:r>
            <w:proofErr w:type="spellEnd"/>
            <w:proofErr w:type="gramEnd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элемента уличн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о-дорожной сети</w:t>
            </w:r>
          </w:p>
        </w:tc>
        <w:tc>
          <w:tcPr>
            <w:tcW w:w="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Номер дома (включая литеру)</w:t>
            </w:r>
          </w:p>
        </w:tc>
        <w:tc>
          <w:tcPr>
            <w:tcW w:w="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и номер корпуса, строения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, владения</w:t>
            </w: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Полное </w:t>
            </w:r>
            <w:proofErr w:type="spellStart"/>
            <w:proofErr w:type="gramStart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proofErr w:type="gramStart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заключе-ния</w:t>
            </w:r>
            <w:proofErr w:type="spellEnd"/>
            <w:proofErr w:type="gramEnd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окончания действия дого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вора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Полное </w:t>
            </w:r>
            <w:proofErr w:type="spellStart"/>
            <w:proofErr w:type="gramStart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наиме-нование</w:t>
            </w:r>
            <w:proofErr w:type="spellEnd"/>
            <w:proofErr w:type="gramEnd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ИНН </w:t>
            </w:r>
          </w:p>
        </w:tc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proofErr w:type="gramStart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заключе-ния</w:t>
            </w:r>
            <w:proofErr w:type="spellEnd"/>
            <w:proofErr w:type="gramEnd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 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окончания действия договор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</w:t>
            </w:r>
          </w:p>
        </w:tc>
      </w:tr>
      <w:tr w:rsidR="00AA6060" w:rsidRPr="00AA6060" w:rsidTr="00AA6060">
        <w:trPr>
          <w:trHeight w:val="322"/>
          <w:jc w:val="right"/>
        </w:trPr>
        <w:tc>
          <w:tcPr>
            <w:tcW w:w="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6060" w:rsidRPr="00AA6060" w:rsidTr="00AA6060">
        <w:trPr>
          <w:trHeight w:val="322"/>
          <w:jc w:val="right"/>
        </w:trPr>
        <w:tc>
          <w:tcPr>
            <w:tcW w:w="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6060" w:rsidRPr="00AA6060" w:rsidTr="00AA6060">
        <w:trPr>
          <w:trHeight w:val="930"/>
          <w:jc w:val="right"/>
        </w:trPr>
        <w:tc>
          <w:tcPr>
            <w:tcW w:w="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(кадастровый, усло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вный, устаревший)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6060" w:rsidRPr="00AA6060" w:rsidTr="00AA6060">
        <w:trPr>
          <w:trHeight w:val="375"/>
          <w:jc w:val="right"/>
        </w:trPr>
        <w:tc>
          <w:tcPr>
            <w:tcW w:w="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AA6060" w:rsidRPr="00AA6060" w:rsidTr="00AA6060">
        <w:trPr>
          <w:trHeight w:val="3420"/>
          <w:jc w:val="right"/>
        </w:trPr>
        <w:tc>
          <w:tcPr>
            <w:tcW w:w="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край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п. Кедровый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промзона</w:t>
            </w:r>
            <w:proofErr w:type="spellEnd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стр. 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Красноярский край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округ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городского типа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Кедровый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Промзона</w:t>
            </w:r>
            <w:proofErr w:type="spellEnd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24:60:0000006:3564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511.5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перечне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поселка </w:t>
            </w:r>
            <w:proofErr w:type="gramStart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Кедров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ый</w:t>
            </w:r>
            <w:proofErr w:type="gramEnd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Красноярского края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постановление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08.12.2017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</w:t>
            </w:r>
          </w:p>
        </w:tc>
      </w:tr>
      <w:tr w:rsidR="00AA6060" w:rsidRPr="00AA6060" w:rsidTr="00AA6060">
        <w:trPr>
          <w:trHeight w:val="3555"/>
          <w:jc w:val="right"/>
        </w:trPr>
        <w:tc>
          <w:tcPr>
            <w:tcW w:w="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край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п. Кедровый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омзона</w:t>
            </w:r>
            <w:proofErr w:type="spellEnd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стр. 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Красноярский край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округ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городского типа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Кедровый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Промзона</w:t>
            </w:r>
            <w:proofErr w:type="spellEnd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24:60:0000006:2613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перечне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поселка </w:t>
            </w:r>
            <w:proofErr w:type="gramStart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Кедровый</w:t>
            </w:r>
            <w:proofErr w:type="gramEnd"/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Красноярского края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постановление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08.12.2017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</w:t>
            </w:r>
          </w:p>
        </w:tc>
      </w:tr>
      <w:tr w:rsidR="00AA6060" w:rsidRPr="00AA6060" w:rsidTr="00AA6060">
        <w:trPr>
          <w:trHeight w:val="8190"/>
          <w:jc w:val="right"/>
        </w:trPr>
        <w:tc>
          <w:tcPr>
            <w:tcW w:w="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Указывается уникальный номер объ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екта в реестре государственного и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 xml:space="preserve">ли муниципального имущества 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br/>
              <w:t>(</w:t>
            </w:r>
            <w:r w:rsidRPr="00AA6060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szCs w:val="28"/>
                <w:lang w:eastAsia="ru-RU"/>
              </w:rPr>
              <w:t xml:space="preserve">при </w:t>
            </w:r>
            <w:r w:rsidRPr="00AA6060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szCs w:val="28"/>
                <w:lang w:eastAsia="ru-RU"/>
              </w:rPr>
              <w:lastRenderedPageBreak/>
              <w:t>наличии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Указывается адрес (местоположен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ие) объекта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столбцы 4-14. Структурированный а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дрес объекта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Указывается вид объекта из выпада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ющего списка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Указывается кадастровый номер об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ъекта недвижимости, при его отсут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ствии – условный или устаревший (</w:t>
            </w:r>
            <w:r w:rsidRPr="00AA6060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szCs w:val="28"/>
                <w:lang w:eastAsia="ru-RU"/>
              </w:rPr>
              <w:t>п</w:t>
            </w:r>
            <w:r w:rsidRPr="00AA6060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szCs w:val="28"/>
                <w:lang w:eastAsia="ru-RU"/>
              </w:rPr>
              <w:lastRenderedPageBreak/>
              <w:t>ри наличии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)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br/>
              <w:t>(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u w:val="single"/>
                <w:lang w:eastAsia="ru-RU"/>
              </w:rPr>
              <w:t>В ячейке может быть ук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u w:val="single"/>
                <w:lang w:eastAsia="ru-RU"/>
              </w:rPr>
              <w:lastRenderedPageBreak/>
              <w:t xml:space="preserve">азан только один кадастровый </w:t>
            </w:r>
            <w:proofErr w:type="gramStart"/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u w:val="single"/>
                <w:lang w:eastAsia="ru-RU"/>
              </w:rPr>
              <w:t>номе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u w:val="single"/>
                <w:lang w:eastAsia="ru-RU"/>
              </w:rPr>
              <w:lastRenderedPageBreak/>
              <w:t>р</w:t>
            </w:r>
            <w:proofErr w:type="gramEnd"/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u w:val="single"/>
                <w:lang w:eastAsia="ru-RU"/>
              </w:rPr>
              <w:t>!!! который должен соответствова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u w:val="single"/>
                <w:lang w:eastAsia="ru-RU"/>
              </w:rPr>
              <w:lastRenderedPageBreak/>
              <w:t>ть площади!!!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Указывается тип номера из выпадаю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щего списка: кадастровый, условн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 xml:space="preserve">ый, устаревший 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br/>
              <w:t>(</w:t>
            </w:r>
            <w:r w:rsidRPr="00AA6060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szCs w:val="28"/>
                <w:lang w:eastAsia="ru-RU"/>
              </w:rPr>
              <w:t>при наличии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)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br/>
              <w:t>(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u w:val="single"/>
                <w:lang w:eastAsia="ru-RU"/>
              </w:rPr>
              <w:t>В я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u w:val="single"/>
                <w:lang w:eastAsia="ru-RU"/>
              </w:rPr>
              <w:lastRenderedPageBreak/>
              <w:t>чейке может быть указан только оди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u w:val="single"/>
                <w:lang w:eastAsia="ru-RU"/>
              </w:rPr>
              <w:lastRenderedPageBreak/>
              <w:t>н тип номера!!!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proofErr w:type="gramStart"/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Указывается кадастровый номер ча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 xml:space="preserve">сти объекта недвижимости, при его 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отсутствии – условный или устарев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 xml:space="preserve">ший </w:t>
            </w:r>
            <w:r w:rsidRPr="00AA6060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szCs w:val="28"/>
                <w:lang w:eastAsia="ru-RU"/>
              </w:rPr>
              <w:t>(при наличии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)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br/>
              <w:t>(Площадь части н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е указывается!!!</w:t>
            </w:r>
            <w:proofErr w:type="gramEnd"/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Она указывается в </w:t>
            </w:r>
            <w:proofErr w:type="spellStart"/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столюце</w:t>
            </w:r>
            <w:proofErr w:type="spellEnd"/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20!!!)</w:t>
            </w:r>
            <w:proofErr w:type="gramEnd"/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Указывается основная характерис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тика из выпадающего списка: площа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дь, протяженность, объем, глубин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а залегания, иное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proofErr w:type="gramStart"/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Указывается фактическое значени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 xml:space="preserve">е: 195,8 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br/>
              <w:t>(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u w:val="single"/>
                <w:lang w:eastAsia="ru-RU"/>
              </w:rPr>
              <w:t>В ячейке может быть указ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u w:val="single"/>
                <w:lang w:eastAsia="ru-RU"/>
              </w:rPr>
              <w:lastRenderedPageBreak/>
              <w:t>ано только одно числовое значение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u w:val="single"/>
                <w:lang w:eastAsia="ru-RU"/>
              </w:rPr>
              <w:lastRenderedPageBreak/>
              <w:t>!!!</w:t>
            </w:r>
            <w:proofErr w:type="gramEnd"/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gramStart"/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u w:val="single"/>
                <w:lang w:eastAsia="ru-RU"/>
              </w:rPr>
              <w:t>Площадь должна соответствова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u w:val="single"/>
                <w:lang w:eastAsia="ru-RU"/>
              </w:rPr>
              <w:lastRenderedPageBreak/>
              <w:t>ть указанному кадастровому номер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u w:val="single"/>
                <w:lang w:eastAsia="ru-RU"/>
              </w:rPr>
              <w:lastRenderedPageBreak/>
              <w:t>у!!!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 xml:space="preserve">Указывается единица измерения из 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 xml:space="preserve">выпадающего списка: 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br/>
              <w:t xml:space="preserve">кв. м; </w:t>
            </w:r>
            <w:proofErr w:type="gramStart"/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м</w:t>
            </w:r>
            <w:proofErr w:type="gramEnd"/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; куб. 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Указывается индивидуальное наим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енование объекта недвижимости. П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ри отсутствии индивидуального на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именования указывается вид объек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та недвижимости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Указываются сведения о правообла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дателе (</w:t>
            </w:r>
            <w:r w:rsidRPr="00AA6060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szCs w:val="28"/>
                <w:lang w:eastAsia="ru-RU"/>
              </w:rPr>
              <w:t xml:space="preserve">организации, образующей </w:t>
            </w:r>
            <w:r w:rsidRPr="00AA6060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szCs w:val="28"/>
                <w:lang w:eastAsia="ru-RU"/>
              </w:rPr>
              <w:lastRenderedPageBreak/>
              <w:t>инфраструктуру поддержки субъек</w:t>
            </w:r>
            <w:r w:rsidRPr="00AA6060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szCs w:val="28"/>
                <w:lang w:eastAsia="ru-RU"/>
              </w:rPr>
              <w:lastRenderedPageBreak/>
              <w:t>тов МСП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Указываются сведения о правообла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дателе (</w:t>
            </w:r>
            <w:r w:rsidRPr="00AA6060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szCs w:val="28"/>
                <w:lang w:eastAsia="ru-RU"/>
              </w:rPr>
              <w:t>субъект МСП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)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br/>
              <w:t>(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u w:val="single"/>
                <w:lang w:eastAsia="ru-RU"/>
              </w:rPr>
              <w:t>В одной яч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u w:val="single"/>
                <w:lang w:eastAsia="ru-RU"/>
              </w:rPr>
              <w:lastRenderedPageBreak/>
              <w:t>ейке указывается только один субъ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u w:val="single"/>
                <w:lang w:eastAsia="ru-RU"/>
              </w:rPr>
              <w:lastRenderedPageBreak/>
              <w:t>ект МСП!!!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) 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br/>
              <w:t>Если помещение или час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ть помещения свободны, то ячейка н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е заполняется (слово "свободно" п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исать не надо!!!)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 xml:space="preserve">ОГРН 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br/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u w:val="single"/>
                <w:lang w:eastAsia="ru-RU"/>
              </w:rPr>
              <w:t>(В одной ячейке указывает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u w:val="single"/>
                <w:lang w:eastAsia="ru-RU"/>
              </w:rPr>
              <w:lastRenderedPageBreak/>
              <w:t>ся только один ОГРН!!!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 xml:space="preserve">ИНН 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br/>
              <w:t>(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u w:val="single"/>
                <w:lang w:eastAsia="ru-RU"/>
              </w:rPr>
              <w:t>В одной ячейке указываетс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u w:val="single"/>
                <w:lang w:eastAsia="ru-RU"/>
              </w:rPr>
              <w:lastRenderedPageBreak/>
              <w:t>я только один ИНН!!!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Указывается дата заключения дого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 xml:space="preserve">вора 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br/>
              <w:t>(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u w:val="single"/>
                <w:lang w:eastAsia="ru-RU"/>
              </w:rPr>
              <w:t>В одной ячейке указываетс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u w:val="single"/>
                <w:lang w:eastAsia="ru-RU"/>
              </w:rPr>
              <w:lastRenderedPageBreak/>
              <w:t>я только одна дата договора!!!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Указывается дата окончания догов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 xml:space="preserve">ора 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br/>
              <w:t>(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u w:val="single"/>
                <w:lang w:eastAsia="ru-RU"/>
              </w:rPr>
              <w:t>В одной ячейке указывается т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u w:val="single"/>
                <w:lang w:eastAsia="ru-RU"/>
              </w:rPr>
              <w:lastRenderedPageBreak/>
              <w:t>олько одна дата договора!!!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)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br/>
              <w:t>При о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тсутствии даты окончания действ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 xml:space="preserve">ия договора ячейка не заполняется 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(при неправильном заполнении в Р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АИС отображается «01.01.1970»)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Указываются сведения о наличии о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бъекта имущества "В перечне"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Указывается наименование органа</w:t>
            </w: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, принявшего документ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Указывается вид документа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Указывается дата документа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060" w:rsidRPr="00AA6060" w:rsidRDefault="00AA6060" w:rsidP="00A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AA60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Указывается номер документа</w:t>
            </w:r>
          </w:p>
        </w:tc>
      </w:tr>
    </w:tbl>
    <w:p w:rsidR="00AA6060" w:rsidRDefault="00AA6060" w:rsidP="0060235E"/>
    <w:sectPr w:rsidR="00AA6060" w:rsidSect="00AA60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9"/>
  <w:proofState w:spelling="clean" w:grammar="clean"/>
  <w:defaultTabStop w:val="708"/>
  <w:characterSpacingControl w:val="doNotCompress"/>
  <w:compat/>
  <w:rsids>
    <w:rsidRoot w:val="0060235E"/>
    <w:rsid w:val="003C3175"/>
    <w:rsid w:val="005D5E23"/>
    <w:rsid w:val="0060235E"/>
    <w:rsid w:val="006A387F"/>
    <w:rsid w:val="007F14A9"/>
    <w:rsid w:val="00AA6060"/>
    <w:rsid w:val="00E32B0A"/>
    <w:rsid w:val="00EF61AB"/>
    <w:rsid w:val="00F9468F"/>
    <w:rsid w:val="00F9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3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6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kedr_gk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Красотуля</dc:creator>
  <cp:keywords/>
  <dc:description/>
  <cp:lastModifiedBy>секретарь</cp:lastModifiedBy>
  <cp:revision>10</cp:revision>
  <dcterms:created xsi:type="dcterms:W3CDTF">2017-12-11T00:55:00Z</dcterms:created>
  <dcterms:modified xsi:type="dcterms:W3CDTF">2017-12-14T07:03:00Z</dcterms:modified>
</cp:coreProperties>
</file>