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69" w:rsidRPr="003712A3" w:rsidRDefault="001C5B69" w:rsidP="001C5B6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1C5B69" w:rsidRPr="003712A3" w:rsidRDefault="001C5B69" w:rsidP="001C5B6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1C5B69" w:rsidRPr="003712A3" w:rsidRDefault="001C5B69" w:rsidP="001C5B6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B69" w:rsidRPr="003712A3" w:rsidRDefault="001C5B69" w:rsidP="001C5B6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РЕШЕНИЕ</w:t>
      </w:r>
    </w:p>
    <w:p w:rsidR="001C5B69" w:rsidRPr="003712A3" w:rsidRDefault="001C5B69" w:rsidP="001C5B6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B69" w:rsidRDefault="006D7580" w:rsidP="001C5B6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1C5B69" w:rsidRPr="003712A3">
        <w:rPr>
          <w:sz w:val="28"/>
          <w:szCs w:val="28"/>
        </w:rPr>
        <w:t>.</w:t>
      </w:r>
      <w:r w:rsidR="001C5B69">
        <w:rPr>
          <w:sz w:val="28"/>
          <w:szCs w:val="28"/>
        </w:rPr>
        <w:t>11</w:t>
      </w:r>
      <w:r w:rsidR="001C5B69" w:rsidRPr="003712A3">
        <w:rPr>
          <w:sz w:val="28"/>
          <w:szCs w:val="28"/>
        </w:rPr>
        <w:t>.201</w:t>
      </w:r>
      <w:r w:rsidR="001C5B69">
        <w:rPr>
          <w:sz w:val="28"/>
          <w:szCs w:val="28"/>
        </w:rPr>
        <w:t>4</w:t>
      </w:r>
      <w:r w:rsidR="001C5B69" w:rsidRPr="003712A3">
        <w:rPr>
          <w:sz w:val="28"/>
          <w:szCs w:val="28"/>
        </w:rPr>
        <w:t xml:space="preserve">г.         </w:t>
      </w:r>
      <w:r w:rsidR="001C5B69">
        <w:rPr>
          <w:sz w:val="28"/>
          <w:szCs w:val="28"/>
        </w:rPr>
        <w:t xml:space="preserve">      </w:t>
      </w:r>
      <w:r w:rsidR="001C5B69" w:rsidRPr="003712A3">
        <w:rPr>
          <w:sz w:val="28"/>
          <w:szCs w:val="28"/>
        </w:rPr>
        <w:t xml:space="preserve">             поселок Кедровый        </w:t>
      </w:r>
      <w:r>
        <w:rPr>
          <w:sz w:val="28"/>
          <w:szCs w:val="28"/>
        </w:rPr>
        <w:t xml:space="preserve">                       №5-26</w:t>
      </w:r>
      <w:r w:rsidR="001C5B69" w:rsidRPr="003712A3">
        <w:rPr>
          <w:sz w:val="28"/>
          <w:szCs w:val="28"/>
        </w:rPr>
        <w:t>Р</w:t>
      </w:r>
    </w:p>
    <w:p w:rsidR="001C5B69" w:rsidRDefault="001C5B69" w:rsidP="001C5B6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B514DF" w:rsidRDefault="000401BA" w:rsidP="001C5B69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C5B69">
        <w:rPr>
          <w:sz w:val="28"/>
          <w:szCs w:val="28"/>
        </w:rPr>
        <w:t xml:space="preserve">Об экспертной рабочей </w:t>
      </w:r>
      <w:r w:rsidR="001C5B69">
        <w:rPr>
          <w:sz w:val="28"/>
          <w:szCs w:val="28"/>
        </w:rPr>
        <w:t>группе  поселка кедровый Красноярского края для</w:t>
      </w:r>
      <w:r w:rsidRPr="001C5B69">
        <w:rPr>
          <w:sz w:val="28"/>
          <w:szCs w:val="28"/>
        </w:rPr>
        <w:t xml:space="preserve">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</w:t>
      </w:r>
      <w:r w:rsidR="001C5B69">
        <w:rPr>
          <w:sz w:val="28"/>
          <w:szCs w:val="28"/>
        </w:rPr>
        <w:t xml:space="preserve"> </w:t>
      </w:r>
      <w:r w:rsidRPr="001C5B69">
        <w:rPr>
          <w:sz w:val="28"/>
          <w:szCs w:val="28"/>
        </w:rPr>
        <w:t>инициатива»</w:t>
      </w:r>
    </w:p>
    <w:p w:rsidR="001C5B69" w:rsidRPr="001C5B69" w:rsidRDefault="001C5B69" w:rsidP="001C5B69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C5B69" w:rsidRDefault="000401BA" w:rsidP="001C5B69">
      <w:pPr>
        <w:pStyle w:val="30"/>
        <w:shd w:val="clear" w:color="auto" w:fill="auto"/>
        <w:tabs>
          <w:tab w:val="left" w:pos="3846"/>
          <w:tab w:val="left" w:pos="3750"/>
          <w:tab w:val="right" w:pos="6222"/>
        </w:tabs>
        <w:spacing w:before="0" w:after="0" w:line="240" w:lineRule="auto"/>
        <w:ind w:firstLine="340"/>
        <w:jc w:val="both"/>
        <w:rPr>
          <w:rStyle w:val="31"/>
          <w:sz w:val="28"/>
          <w:szCs w:val="28"/>
        </w:rPr>
      </w:pPr>
      <w:r w:rsidRPr="001C5B69">
        <w:rPr>
          <w:rStyle w:val="31"/>
          <w:sz w:val="28"/>
          <w:szCs w:val="28"/>
        </w:rPr>
        <w:t>В соответствии с Указом Президента Российской Федерации от 04.03.2013 № 183 «О рассмотрении общественных инициатив, направленных гражданами Россий</w:t>
      </w:r>
      <w:r w:rsidR="001C5B69">
        <w:rPr>
          <w:rStyle w:val="31"/>
          <w:sz w:val="28"/>
          <w:szCs w:val="28"/>
        </w:rPr>
        <w:t>ской Федерации с</w:t>
      </w:r>
      <w:r w:rsidR="001C5B69">
        <w:rPr>
          <w:rStyle w:val="31"/>
          <w:sz w:val="28"/>
          <w:szCs w:val="28"/>
        </w:rPr>
        <w:tab/>
        <w:t>использованием</w:t>
      </w:r>
    </w:p>
    <w:p w:rsidR="00B514DF" w:rsidRPr="001C5B69" w:rsidRDefault="000401BA" w:rsidP="001C5B69">
      <w:pPr>
        <w:pStyle w:val="30"/>
        <w:shd w:val="clear" w:color="auto" w:fill="auto"/>
        <w:tabs>
          <w:tab w:val="left" w:pos="3750"/>
          <w:tab w:val="left" w:pos="3856"/>
          <w:tab w:val="right" w:pos="6222"/>
        </w:tabs>
        <w:spacing w:before="0" w:after="0" w:line="240" w:lineRule="auto"/>
        <w:jc w:val="both"/>
        <w:rPr>
          <w:sz w:val="28"/>
          <w:szCs w:val="28"/>
        </w:rPr>
      </w:pPr>
      <w:r w:rsidRPr="001C5B69">
        <w:rPr>
          <w:rStyle w:val="31"/>
          <w:sz w:val="28"/>
          <w:szCs w:val="28"/>
        </w:rPr>
        <w:t>интернет</w:t>
      </w:r>
      <w:r w:rsidR="001C5B69">
        <w:rPr>
          <w:rStyle w:val="31"/>
          <w:sz w:val="28"/>
          <w:szCs w:val="28"/>
        </w:rPr>
        <w:t xml:space="preserve">-ресурса </w:t>
      </w:r>
      <w:r w:rsidRPr="001C5B69">
        <w:rPr>
          <w:rStyle w:val="31"/>
          <w:sz w:val="28"/>
          <w:szCs w:val="28"/>
        </w:rPr>
        <w:t>«Российская</w:t>
      </w:r>
      <w:r w:rsidR="001C5B69">
        <w:rPr>
          <w:sz w:val="28"/>
          <w:szCs w:val="28"/>
        </w:rPr>
        <w:t xml:space="preserve"> </w:t>
      </w:r>
      <w:r w:rsidR="001C5B69">
        <w:rPr>
          <w:rStyle w:val="31"/>
          <w:sz w:val="28"/>
          <w:szCs w:val="28"/>
        </w:rPr>
        <w:t xml:space="preserve">общественная инициатива», руководствуясь </w:t>
      </w:r>
      <w:r w:rsidRPr="001C5B69">
        <w:rPr>
          <w:rStyle w:val="31"/>
          <w:sz w:val="28"/>
          <w:szCs w:val="28"/>
        </w:rPr>
        <w:t>Устав</w:t>
      </w:r>
      <w:r w:rsidR="001C5B69">
        <w:rPr>
          <w:rStyle w:val="31"/>
          <w:sz w:val="28"/>
          <w:szCs w:val="28"/>
        </w:rPr>
        <w:t xml:space="preserve">ом поселка кедровый Красноярского края, Совет депутатов, </w:t>
      </w: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B514DF" w:rsidRDefault="000401BA" w:rsidP="001C5B69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  <w:r w:rsidRPr="001C5B69">
        <w:rPr>
          <w:rStyle w:val="31"/>
          <w:sz w:val="28"/>
          <w:szCs w:val="28"/>
        </w:rPr>
        <w:t>РЕШИЛ:</w:t>
      </w:r>
    </w:p>
    <w:p w:rsidR="006D7580" w:rsidRPr="001C5B69" w:rsidRDefault="006D7580" w:rsidP="001C5B69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514DF" w:rsidRPr="001C5B69" w:rsidRDefault="001C5B69" w:rsidP="001C5B69">
      <w:pPr>
        <w:pStyle w:val="30"/>
        <w:shd w:val="clear" w:color="auto" w:fill="auto"/>
        <w:tabs>
          <w:tab w:val="right" w:pos="3714"/>
          <w:tab w:val="left" w:pos="3875"/>
          <w:tab w:val="right" w:pos="6222"/>
        </w:tabs>
        <w:spacing w:before="0" w:after="0" w:line="240" w:lineRule="auto"/>
        <w:ind w:firstLine="34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1. </w:t>
      </w:r>
      <w:r w:rsidR="000401BA" w:rsidRPr="001C5B69">
        <w:rPr>
          <w:rStyle w:val="31"/>
          <w:sz w:val="28"/>
          <w:szCs w:val="28"/>
        </w:rPr>
        <w:t xml:space="preserve"> Утвердить Положение об экспертной рабочей группе </w:t>
      </w:r>
      <w:r>
        <w:rPr>
          <w:rStyle w:val="31"/>
          <w:sz w:val="28"/>
          <w:szCs w:val="28"/>
        </w:rPr>
        <w:t>на поселка Ке</w:t>
      </w:r>
      <w:r w:rsidR="000401BA" w:rsidRPr="001C5B69">
        <w:rPr>
          <w:rStyle w:val="31"/>
          <w:sz w:val="28"/>
          <w:szCs w:val="28"/>
        </w:rPr>
        <w:t>д</w:t>
      </w:r>
      <w:r>
        <w:rPr>
          <w:rStyle w:val="31"/>
          <w:sz w:val="28"/>
          <w:szCs w:val="28"/>
        </w:rPr>
        <w:t>ровый Красноярского края, д</w:t>
      </w:r>
      <w:r w:rsidR="000401BA" w:rsidRPr="001C5B69">
        <w:rPr>
          <w:rStyle w:val="31"/>
          <w:sz w:val="28"/>
          <w:szCs w:val="28"/>
        </w:rPr>
        <w:t xml:space="preserve">ля проведения экспертизы </w:t>
      </w:r>
      <w:r w:rsidR="000401BA" w:rsidRPr="001C5B69">
        <w:rPr>
          <w:rStyle w:val="385pt0"/>
          <w:b w:val="0"/>
          <w:sz w:val="28"/>
          <w:szCs w:val="28"/>
        </w:rPr>
        <w:t>и</w:t>
      </w:r>
      <w:r w:rsidR="000401BA" w:rsidRPr="001C5B69">
        <w:rPr>
          <w:rStyle w:val="385pt0"/>
          <w:sz w:val="28"/>
          <w:szCs w:val="28"/>
        </w:rPr>
        <w:t xml:space="preserve"> </w:t>
      </w:r>
      <w:r w:rsidR="000401BA" w:rsidRPr="001C5B69">
        <w:rPr>
          <w:rStyle w:val="31"/>
          <w:sz w:val="28"/>
          <w:szCs w:val="28"/>
        </w:rPr>
        <w:t xml:space="preserve">принятия решения о целесообразности разработки проектов соответствующих нормативных правовых актов и </w:t>
      </w:r>
      <w:r w:rsidR="000401BA" w:rsidRPr="001C5B69">
        <w:rPr>
          <w:rStyle w:val="385pt0"/>
          <w:b w:val="0"/>
          <w:sz w:val="28"/>
          <w:szCs w:val="28"/>
        </w:rPr>
        <w:t>(или)</w:t>
      </w:r>
      <w:r w:rsidR="000401BA" w:rsidRPr="001C5B69">
        <w:rPr>
          <w:rStyle w:val="385pt0"/>
          <w:sz w:val="28"/>
          <w:szCs w:val="28"/>
        </w:rPr>
        <w:t xml:space="preserve"> </w:t>
      </w:r>
      <w:r w:rsidR="000401BA" w:rsidRPr="001C5B69">
        <w:rPr>
          <w:rStyle w:val="31"/>
          <w:sz w:val="28"/>
          <w:szCs w:val="28"/>
        </w:rPr>
        <w:t>об иных мерах по реализации общественных инициатив, направленных гражданами Российской Федерации с</w:t>
      </w:r>
      <w:r w:rsidR="000401BA" w:rsidRPr="001C5B69">
        <w:rPr>
          <w:rStyle w:val="31"/>
          <w:sz w:val="28"/>
          <w:szCs w:val="28"/>
        </w:rPr>
        <w:tab/>
      </w:r>
      <w:r>
        <w:rPr>
          <w:rStyle w:val="31"/>
          <w:sz w:val="28"/>
          <w:szCs w:val="28"/>
        </w:rPr>
        <w:t xml:space="preserve"> </w:t>
      </w:r>
      <w:r w:rsidR="000401BA" w:rsidRPr="001C5B69">
        <w:rPr>
          <w:rStyle w:val="31"/>
          <w:sz w:val="28"/>
          <w:szCs w:val="28"/>
        </w:rPr>
        <w:t>использованием</w:t>
      </w:r>
      <w:r w:rsidR="000401BA" w:rsidRPr="001C5B69">
        <w:rPr>
          <w:rStyle w:val="31"/>
          <w:sz w:val="28"/>
          <w:szCs w:val="28"/>
        </w:rPr>
        <w:tab/>
      </w:r>
      <w:r>
        <w:rPr>
          <w:rStyle w:val="31"/>
          <w:sz w:val="28"/>
          <w:szCs w:val="28"/>
        </w:rPr>
        <w:t xml:space="preserve"> </w:t>
      </w:r>
      <w:r w:rsidR="000401BA" w:rsidRPr="001C5B69">
        <w:rPr>
          <w:rStyle w:val="31"/>
          <w:sz w:val="28"/>
          <w:szCs w:val="28"/>
        </w:rPr>
        <w:t>интернет-ресурса</w:t>
      </w:r>
      <w:r w:rsidR="000401BA" w:rsidRPr="001C5B69">
        <w:rPr>
          <w:rStyle w:val="31"/>
          <w:sz w:val="28"/>
          <w:szCs w:val="28"/>
        </w:rPr>
        <w:tab/>
        <w:t>«Российская</w:t>
      </w:r>
      <w:r>
        <w:rPr>
          <w:sz w:val="28"/>
          <w:szCs w:val="28"/>
        </w:rPr>
        <w:t xml:space="preserve"> </w:t>
      </w:r>
      <w:r w:rsidR="000401BA" w:rsidRPr="001C5B69">
        <w:rPr>
          <w:rStyle w:val="31"/>
          <w:sz w:val="28"/>
          <w:szCs w:val="28"/>
        </w:rPr>
        <w:t xml:space="preserve">общественная инициатива», согласно приложению </w:t>
      </w:r>
      <w:r w:rsidRPr="001C5B69">
        <w:rPr>
          <w:rStyle w:val="385pt"/>
          <w:i w:val="0"/>
          <w:sz w:val="28"/>
          <w:szCs w:val="28"/>
        </w:rPr>
        <w:t>№</w:t>
      </w:r>
      <w:r w:rsidR="000401BA" w:rsidRPr="001C5B69">
        <w:rPr>
          <w:rStyle w:val="31"/>
          <w:sz w:val="28"/>
          <w:szCs w:val="28"/>
        </w:rPr>
        <w:t>1</w:t>
      </w:r>
      <w:r>
        <w:rPr>
          <w:rStyle w:val="31"/>
          <w:sz w:val="28"/>
          <w:szCs w:val="28"/>
        </w:rPr>
        <w:t>.</w:t>
      </w:r>
    </w:p>
    <w:p w:rsidR="00B514DF" w:rsidRPr="001C5B69" w:rsidRDefault="001C5B69" w:rsidP="001C5B69">
      <w:pPr>
        <w:pStyle w:val="30"/>
        <w:shd w:val="clear" w:color="auto" w:fill="auto"/>
        <w:spacing w:before="0" w:after="0" w:line="240" w:lineRule="auto"/>
        <w:ind w:firstLine="34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2. </w:t>
      </w:r>
      <w:r w:rsidR="000401BA" w:rsidRPr="001C5B69">
        <w:rPr>
          <w:rStyle w:val="31"/>
          <w:sz w:val="28"/>
          <w:szCs w:val="28"/>
        </w:rPr>
        <w:t>Утвердить Порядок работы с поступающими на рассмотрение общественными инициативами, направленными гражданами Российской Федерации с использованием интернет-ресу'реа «Российская общественная инициатива» согласно приложению № 2.</w:t>
      </w: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ind w:left="340"/>
        <w:jc w:val="both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>3. Решение вступает в силу</w:t>
      </w:r>
      <w:r w:rsidR="000401BA" w:rsidRPr="001C5B69">
        <w:rPr>
          <w:rStyle w:val="31"/>
          <w:sz w:val="28"/>
          <w:szCs w:val="28"/>
        </w:rPr>
        <w:t xml:space="preserve"> </w:t>
      </w:r>
      <w:r w:rsidR="000401BA" w:rsidRPr="001C5B69">
        <w:rPr>
          <w:rStyle w:val="385pt0"/>
          <w:b w:val="0"/>
          <w:sz w:val="28"/>
          <w:szCs w:val="28"/>
        </w:rPr>
        <w:t>в</w:t>
      </w:r>
      <w:r w:rsidR="000401BA" w:rsidRPr="001C5B69">
        <w:rPr>
          <w:rStyle w:val="385pt0"/>
          <w:sz w:val="28"/>
          <w:szCs w:val="28"/>
        </w:rPr>
        <w:t xml:space="preserve"> </w:t>
      </w:r>
      <w:r w:rsidR="000401BA" w:rsidRPr="001C5B69">
        <w:rPr>
          <w:rStyle w:val="31"/>
          <w:sz w:val="28"/>
          <w:szCs w:val="28"/>
        </w:rPr>
        <w:t xml:space="preserve">день, следующий </w:t>
      </w:r>
      <w:r w:rsidR="000401BA" w:rsidRPr="001C5B69">
        <w:rPr>
          <w:rStyle w:val="385pt0"/>
          <w:b w:val="0"/>
          <w:sz w:val="28"/>
          <w:szCs w:val="28"/>
        </w:rPr>
        <w:t>за</w:t>
      </w:r>
      <w:r w:rsidR="000401BA" w:rsidRPr="001C5B69">
        <w:rPr>
          <w:rStyle w:val="385pt0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>днем его</w:t>
      </w:r>
    </w:p>
    <w:p w:rsidR="00B514DF" w:rsidRPr="001C5B69" w:rsidRDefault="000401BA" w:rsidP="001C5B69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C5B69">
        <w:rPr>
          <w:rStyle w:val="31"/>
          <w:sz w:val="28"/>
          <w:szCs w:val="28"/>
        </w:rPr>
        <w:t>официального опубликования</w:t>
      </w:r>
      <w:r w:rsidR="001C5B69">
        <w:rPr>
          <w:rStyle w:val="31"/>
          <w:sz w:val="28"/>
          <w:szCs w:val="28"/>
        </w:rPr>
        <w:t xml:space="preserve"> в печатном издании «Вести Кедрового»</w:t>
      </w:r>
      <w:r w:rsidRPr="001C5B69">
        <w:rPr>
          <w:rStyle w:val="31"/>
          <w:sz w:val="28"/>
          <w:szCs w:val="28"/>
        </w:rPr>
        <w:t>.</w:t>
      </w: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поселка,</w:t>
      </w:r>
    </w:p>
    <w:p w:rsidR="001C5B69" w:rsidRDefault="001C5B69" w:rsidP="001C5B6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514DF" w:rsidRPr="001C5B69" w:rsidRDefault="001C5B69" w:rsidP="001C5B69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                            Е.В.Задорожная</w:t>
      </w:r>
      <w:r w:rsidR="000401BA" w:rsidRPr="001C5B69">
        <w:rPr>
          <w:sz w:val="28"/>
          <w:szCs w:val="28"/>
        </w:rPr>
        <w:br w:type="page"/>
      </w:r>
    </w:p>
    <w:p w:rsidR="00C11645" w:rsidRPr="00676163" w:rsidRDefault="000401BA" w:rsidP="00C11645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lastRenderedPageBreak/>
        <w:t xml:space="preserve">Приложение № 1 к решению </w:t>
      </w:r>
    </w:p>
    <w:p w:rsidR="00C11645" w:rsidRPr="00676163" w:rsidRDefault="00C11645" w:rsidP="00C11645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>Совета депутатов поселка Кедровый</w:t>
      </w:r>
    </w:p>
    <w:p w:rsidR="00C11645" w:rsidRPr="00676163" w:rsidRDefault="00C11645" w:rsidP="00C11645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>Красноярского края</w:t>
      </w:r>
    </w:p>
    <w:p w:rsidR="00C11645" w:rsidRPr="00676163" w:rsidRDefault="000401BA" w:rsidP="00C11645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85pt"/>
          <w:sz w:val="24"/>
          <w:szCs w:val="24"/>
        </w:rPr>
        <w:t xml:space="preserve"> </w:t>
      </w:r>
      <w:r w:rsidR="006D7580">
        <w:rPr>
          <w:rStyle w:val="31"/>
          <w:sz w:val="24"/>
          <w:szCs w:val="24"/>
        </w:rPr>
        <w:t>от 18.11.</w:t>
      </w:r>
      <w:r w:rsidRPr="00676163">
        <w:rPr>
          <w:rStyle w:val="31"/>
          <w:sz w:val="24"/>
          <w:szCs w:val="24"/>
        </w:rPr>
        <w:tab/>
        <w:t>2014</w:t>
      </w:r>
      <w:r w:rsidR="006D7580">
        <w:rPr>
          <w:rStyle w:val="31"/>
          <w:sz w:val="24"/>
          <w:szCs w:val="24"/>
        </w:rPr>
        <w:t xml:space="preserve"> №5-26</w:t>
      </w:r>
      <w:r w:rsidR="00C11645" w:rsidRPr="00676163">
        <w:rPr>
          <w:rStyle w:val="31"/>
          <w:sz w:val="24"/>
          <w:szCs w:val="24"/>
        </w:rPr>
        <w:t>Р</w:t>
      </w:r>
    </w:p>
    <w:p w:rsidR="00C11645" w:rsidRPr="00676163" w:rsidRDefault="00C11645" w:rsidP="00C11645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</w:p>
    <w:p w:rsidR="00B514DF" w:rsidRPr="00676163" w:rsidRDefault="000401BA" w:rsidP="00C11645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676163">
        <w:rPr>
          <w:rStyle w:val="31"/>
          <w:b/>
          <w:sz w:val="24"/>
          <w:szCs w:val="24"/>
        </w:rPr>
        <w:t>Положение</w:t>
      </w:r>
    </w:p>
    <w:p w:rsidR="00B514DF" w:rsidRPr="00676163" w:rsidRDefault="000401BA" w:rsidP="00C11645">
      <w:pPr>
        <w:pStyle w:val="30"/>
        <w:shd w:val="clear" w:color="auto" w:fill="auto"/>
        <w:spacing w:before="0" w:after="0" w:line="240" w:lineRule="auto"/>
        <w:jc w:val="both"/>
        <w:rPr>
          <w:rStyle w:val="31"/>
          <w:b/>
          <w:sz w:val="24"/>
          <w:szCs w:val="24"/>
        </w:rPr>
      </w:pPr>
      <w:r w:rsidRPr="00676163">
        <w:rPr>
          <w:rStyle w:val="31"/>
          <w:b/>
          <w:sz w:val="24"/>
          <w:szCs w:val="24"/>
        </w:rPr>
        <w:t xml:space="preserve">об экспертной рабочей группы </w:t>
      </w:r>
      <w:r w:rsidR="00C11645" w:rsidRPr="00676163">
        <w:rPr>
          <w:rStyle w:val="385pt"/>
          <w:b/>
          <w:i w:val="0"/>
          <w:sz w:val="24"/>
          <w:szCs w:val="24"/>
        </w:rPr>
        <w:t>поселка Кедровый Красноярского края</w:t>
      </w:r>
      <w:r w:rsidR="00C11645" w:rsidRPr="00676163">
        <w:rPr>
          <w:rStyle w:val="385pt"/>
          <w:b/>
          <w:sz w:val="24"/>
          <w:szCs w:val="24"/>
        </w:rPr>
        <w:t xml:space="preserve"> </w:t>
      </w:r>
      <w:r w:rsidRPr="00676163">
        <w:rPr>
          <w:rStyle w:val="31"/>
          <w:b/>
          <w:sz w:val="24"/>
          <w:szCs w:val="24"/>
        </w:rPr>
        <w:t>для проведения экспертизы и принятия решения о целесообразности разработки проектов соответствующих нормативных правовых актов и (иди) об иных мерах но реализации общественных инициатив, направленных гражданами Российско</w:t>
      </w:r>
      <w:r w:rsidR="00C11645" w:rsidRPr="00676163">
        <w:rPr>
          <w:rStyle w:val="31"/>
          <w:b/>
          <w:sz w:val="24"/>
          <w:szCs w:val="24"/>
        </w:rPr>
        <w:t>й Федерации с использованием интерн</w:t>
      </w:r>
      <w:r w:rsidRPr="00676163">
        <w:rPr>
          <w:rStyle w:val="31"/>
          <w:b/>
          <w:sz w:val="24"/>
          <w:szCs w:val="24"/>
        </w:rPr>
        <w:t>ет-ресурса «Российская общественная</w:t>
      </w:r>
      <w:r w:rsidR="00C11645" w:rsidRPr="00676163">
        <w:rPr>
          <w:b/>
          <w:sz w:val="24"/>
          <w:szCs w:val="24"/>
        </w:rPr>
        <w:t xml:space="preserve"> </w:t>
      </w:r>
      <w:r w:rsidRPr="00676163">
        <w:rPr>
          <w:rStyle w:val="31"/>
          <w:b/>
          <w:sz w:val="24"/>
          <w:szCs w:val="24"/>
        </w:rPr>
        <w:t>инициатива»</w:t>
      </w:r>
    </w:p>
    <w:p w:rsidR="00C11645" w:rsidRPr="00676163" w:rsidRDefault="00C11645" w:rsidP="00C11645">
      <w:pPr>
        <w:pStyle w:val="3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B514DF" w:rsidRPr="00676163" w:rsidRDefault="00C11645" w:rsidP="00C11645">
      <w:pPr>
        <w:pStyle w:val="30"/>
        <w:shd w:val="clear" w:color="auto" w:fill="auto"/>
        <w:tabs>
          <w:tab w:val="left" w:pos="2596"/>
        </w:tabs>
        <w:spacing w:before="0" w:after="0" w:line="240" w:lineRule="auto"/>
        <w:jc w:val="center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>1.</w:t>
      </w:r>
      <w:r w:rsidR="000401BA" w:rsidRPr="00676163">
        <w:rPr>
          <w:rStyle w:val="31"/>
          <w:sz w:val="24"/>
          <w:szCs w:val="24"/>
        </w:rPr>
        <w:t>Общие положения</w:t>
      </w:r>
    </w:p>
    <w:p w:rsidR="00C11645" w:rsidRPr="00676163" w:rsidRDefault="00C11645" w:rsidP="00C11645">
      <w:pPr>
        <w:pStyle w:val="30"/>
        <w:shd w:val="clear" w:color="auto" w:fill="auto"/>
        <w:tabs>
          <w:tab w:val="left" w:pos="2596"/>
        </w:tabs>
        <w:spacing w:before="0" w:after="0" w:line="240" w:lineRule="auto"/>
        <w:jc w:val="both"/>
        <w:rPr>
          <w:sz w:val="24"/>
          <w:szCs w:val="24"/>
        </w:rPr>
      </w:pPr>
    </w:p>
    <w:p w:rsidR="00B514DF" w:rsidRPr="00676163" w:rsidRDefault="00C11645" w:rsidP="00C11645">
      <w:pPr>
        <w:pStyle w:val="30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1.1. </w:t>
      </w:r>
      <w:r w:rsidR="000401BA" w:rsidRPr="00676163">
        <w:rPr>
          <w:rStyle w:val="31"/>
          <w:sz w:val="24"/>
          <w:szCs w:val="24"/>
        </w:rPr>
        <w:t xml:space="preserve"> Экспертная рабочая группа </w:t>
      </w:r>
      <w:r w:rsidRPr="00676163">
        <w:rPr>
          <w:rStyle w:val="385pt"/>
          <w:i w:val="0"/>
          <w:sz w:val="24"/>
          <w:szCs w:val="24"/>
        </w:rPr>
        <w:t>поселка Кедровый Красноярского края</w:t>
      </w:r>
      <w:r w:rsidRPr="00676163">
        <w:rPr>
          <w:rStyle w:val="385pt"/>
          <w:b/>
          <w:sz w:val="24"/>
          <w:szCs w:val="24"/>
        </w:rPr>
        <w:t xml:space="preserve"> </w:t>
      </w:r>
      <w:r w:rsidR="000401BA" w:rsidRPr="00676163">
        <w:rPr>
          <w:rStyle w:val="31"/>
          <w:sz w:val="24"/>
          <w:szCs w:val="24"/>
        </w:rPr>
        <w:t>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- Экспертная группа) создана в целях реализации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- Указ Президента РФХв 183).</w:t>
      </w:r>
    </w:p>
    <w:p w:rsidR="00B514DF" w:rsidRPr="00676163" w:rsidRDefault="00C11645" w:rsidP="00C11645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1.2.</w:t>
      </w:r>
      <w:r w:rsidR="000401BA" w:rsidRPr="00676163">
        <w:rPr>
          <w:rStyle w:val="31"/>
          <w:sz w:val="24"/>
          <w:szCs w:val="24"/>
        </w:rPr>
        <w:t xml:space="preserve"> В своей деятельности Экспертная группа руководствуется Конституцией Российской Федерации, Правилами рассмотрения общественных инициатив, направленных гражданами Российской Федерации с использованием интернет</w:t>
      </w:r>
      <w:r w:rsidRPr="00676163">
        <w:rPr>
          <w:rStyle w:val="31"/>
          <w:sz w:val="24"/>
          <w:szCs w:val="24"/>
        </w:rPr>
        <w:t xml:space="preserve"> </w:t>
      </w:r>
      <w:r w:rsidR="000401BA" w:rsidRPr="00676163">
        <w:rPr>
          <w:rStyle w:val="31"/>
          <w:sz w:val="24"/>
          <w:szCs w:val="24"/>
        </w:rPr>
        <w:t xml:space="preserve">- ресурса «Российская общественная инициатива», утвержденными Указом Президента РФ </w:t>
      </w:r>
      <w:r w:rsidRPr="00676163">
        <w:rPr>
          <w:rStyle w:val="31"/>
          <w:sz w:val="24"/>
          <w:szCs w:val="24"/>
        </w:rPr>
        <w:t>№</w:t>
      </w:r>
      <w:r w:rsidR="000401BA" w:rsidRPr="00676163">
        <w:rPr>
          <w:rStyle w:val="31"/>
          <w:sz w:val="24"/>
          <w:szCs w:val="24"/>
        </w:rPr>
        <w:t>183, действующим федеральным и краевым законодательством, а также настоящим Положением.</w:t>
      </w:r>
    </w:p>
    <w:p w:rsidR="00C11645" w:rsidRPr="00676163" w:rsidRDefault="00C11645" w:rsidP="00C11645">
      <w:pPr>
        <w:pStyle w:val="30"/>
        <w:shd w:val="clear" w:color="auto" w:fill="auto"/>
        <w:spacing w:before="0" w:after="0" w:line="240" w:lineRule="auto"/>
        <w:ind w:left="360"/>
        <w:jc w:val="both"/>
        <w:rPr>
          <w:sz w:val="24"/>
          <w:szCs w:val="24"/>
        </w:rPr>
      </w:pPr>
    </w:p>
    <w:p w:rsidR="00B514DF" w:rsidRPr="00676163" w:rsidRDefault="00C11645" w:rsidP="00C11645">
      <w:pPr>
        <w:pStyle w:val="30"/>
        <w:shd w:val="clear" w:color="auto" w:fill="auto"/>
        <w:tabs>
          <w:tab w:val="left" w:pos="1865"/>
        </w:tabs>
        <w:spacing w:before="0" w:after="0" w:line="240" w:lineRule="auto"/>
        <w:jc w:val="center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2. </w:t>
      </w:r>
      <w:r w:rsidR="000401BA" w:rsidRPr="00676163">
        <w:rPr>
          <w:rStyle w:val="31"/>
          <w:sz w:val="24"/>
          <w:szCs w:val="24"/>
        </w:rPr>
        <w:t>Задачи и функции Экспертной группы</w:t>
      </w:r>
    </w:p>
    <w:p w:rsidR="00C11645" w:rsidRPr="00676163" w:rsidRDefault="00C11645" w:rsidP="00C11645">
      <w:pPr>
        <w:pStyle w:val="30"/>
        <w:shd w:val="clear" w:color="auto" w:fill="auto"/>
        <w:tabs>
          <w:tab w:val="left" w:pos="1865"/>
        </w:tabs>
        <w:spacing w:before="0" w:after="0" w:line="240" w:lineRule="auto"/>
        <w:jc w:val="both"/>
        <w:rPr>
          <w:sz w:val="24"/>
          <w:szCs w:val="24"/>
        </w:rPr>
      </w:pPr>
    </w:p>
    <w:p w:rsidR="00B514DF" w:rsidRPr="00676163" w:rsidRDefault="00C11645" w:rsidP="00C11645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 2.1</w:t>
      </w:r>
      <w:r w:rsidR="000401BA" w:rsidRPr="00676163">
        <w:rPr>
          <w:rStyle w:val="31"/>
          <w:sz w:val="24"/>
          <w:szCs w:val="24"/>
        </w:rPr>
        <w:t xml:space="preserve"> Задачами Экспертной группы являются: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обеспечение рассмотрения общественных инициатив, направленных гражданами Российской Федерации </w:t>
      </w:r>
      <w:r w:rsidRPr="00676163">
        <w:rPr>
          <w:rStyle w:val="385pt"/>
          <w:i w:val="0"/>
          <w:sz w:val="24"/>
          <w:szCs w:val="24"/>
        </w:rPr>
        <w:t>с</w:t>
      </w:r>
      <w:r w:rsidRPr="00676163">
        <w:rPr>
          <w:rStyle w:val="31"/>
          <w:sz w:val="24"/>
          <w:szCs w:val="24"/>
        </w:rPr>
        <w:t xml:space="preserve"> использованием интернет-ресурса «Российская общественная инициатива» (далее - общественная инициатива), поступивших от Фонда развития информационной демократии и гражданского общества «Фонд информационной демократии» (далее - Фонд);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обеспечение Принятия решения о разработке соответствующего нормативного правового акта и (или) о принятии иных мер по реализации общественной инициативы;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обеспечение направления в электронном виде информации о подготовке заключения и решения о разработке соответствующего нормативного правовою акта и (или) принятии иных мер по реализации общественной инициативы в адрес Фонда.</w:t>
      </w:r>
    </w:p>
    <w:p w:rsidR="00B514DF" w:rsidRPr="00676163" w:rsidRDefault="00C11645" w:rsidP="00C11645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 2.2.</w:t>
      </w:r>
      <w:r w:rsidR="000401BA" w:rsidRPr="00676163">
        <w:rPr>
          <w:rStyle w:val="31"/>
          <w:sz w:val="24"/>
          <w:szCs w:val="24"/>
        </w:rPr>
        <w:t xml:space="preserve"> Для реализации возложенных на нее задач Экспертная группа осуществляет следующие функции: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проведение экспертизы общественных инициатив, поступивших от Фонда;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подготовка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уведомление Фонда в электронном виде о подготовке заключения и решения о разработке соответствующего нормативного правового акта и (или) принятии иных мер </w:t>
      </w:r>
      <w:r w:rsidRPr="00676163">
        <w:rPr>
          <w:rStyle w:val="31"/>
          <w:sz w:val="24"/>
          <w:szCs w:val="24"/>
        </w:rPr>
        <w:lastRenderedPageBreak/>
        <w:t>по реализации общественной инициативы.</w:t>
      </w:r>
    </w:p>
    <w:p w:rsidR="009601B2" w:rsidRPr="00676163" w:rsidRDefault="009601B2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</w:p>
    <w:p w:rsidR="00B514DF" w:rsidRPr="00676163" w:rsidRDefault="009601B2" w:rsidP="009601B2">
      <w:pPr>
        <w:pStyle w:val="30"/>
        <w:shd w:val="clear" w:color="auto" w:fill="auto"/>
        <w:tabs>
          <w:tab w:val="left" w:pos="2295"/>
        </w:tabs>
        <w:spacing w:before="0" w:after="0" w:line="240" w:lineRule="auto"/>
        <w:jc w:val="center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3. </w:t>
      </w:r>
      <w:r w:rsidR="000401BA" w:rsidRPr="00676163">
        <w:rPr>
          <w:rStyle w:val="31"/>
          <w:sz w:val="24"/>
          <w:szCs w:val="24"/>
        </w:rPr>
        <w:t>Права Экспертной группы</w:t>
      </w:r>
    </w:p>
    <w:p w:rsidR="009601B2" w:rsidRPr="00676163" w:rsidRDefault="009601B2" w:rsidP="009601B2">
      <w:pPr>
        <w:pStyle w:val="30"/>
        <w:shd w:val="clear" w:color="auto" w:fill="auto"/>
        <w:tabs>
          <w:tab w:val="left" w:pos="2295"/>
        </w:tabs>
        <w:spacing w:before="0" w:after="0" w:line="240" w:lineRule="auto"/>
        <w:jc w:val="center"/>
        <w:rPr>
          <w:sz w:val="24"/>
          <w:szCs w:val="24"/>
        </w:rPr>
      </w:pPr>
    </w:p>
    <w:p w:rsidR="00B514DF" w:rsidRPr="00676163" w:rsidRDefault="009601B2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3.1.</w:t>
      </w:r>
      <w:r w:rsidR="000401BA" w:rsidRPr="00676163">
        <w:rPr>
          <w:rStyle w:val="31"/>
          <w:sz w:val="24"/>
          <w:szCs w:val="24"/>
        </w:rPr>
        <w:t xml:space="preserve"> В целях наиболее полной и квалифицированной оценки общественной инициативы Экспертная группа вправе;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запрашивать </w:t>
      </w:r>
      <w:r w:rsidRPr="00676163">
        <w:rPr>
          <w:rStyle w:val="385pt"/>
          <w:i w:val="0"/>
          <w:sz w:val="24"/>
          <w:szCs w:val="24"/>
        </w:rPr>
        <w:t>у</w:t>
      </w:r>
      <w:r w:rsidRPr="00676163">
        <w:rPr>
          <w:rStyle w:val="31"/>
          <w:i/>
          <w:sz w:val="24"/>
          <w:szCs w:val="24"/>
        </w:rPr>
        <w:t xml:space="preserve"> </w:t>
      </w:r>
      <w:r w:rsidRPr="00676163">
        <w:rPr>
          <w:rStyle w:val="31"/>
          <w:sz w:val="24"/>
          <w:szCs w:val="24"/>
        </w:rPr>
        <w:t>Фонда, органов государственной власти Красноярского края, органов местного самоуправления</w:t>
      </w:r>
      <w:r w:rsidR="009601B2" w:rsidRPr="00676163">
        <w:rPr>
          <w:rStyle w:val="31"/>
          <w:sz w:val="24"/>
          <w:szCs w:val="24"/>
        </w:rPr>
        <w:t xml:space="preserve"> поселка Кедровый Красноярского края</w:t>
      </w:r>
      <w:r w:rsidRPr="00676163">
        <w:rPr>
          <w:rStyle w:val="31"/>
          <w:sz w:val="24"/>
          <w:szCs w:val="24"/>
        </w:rPr>
        <w:t>, организаций информацию, необходимую для реализации своих полномочий.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привлекать к участию в своей работе научные и научно-исследовательские организации для формирования экспертной оценки.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приглашать на заседания Экспертной группы представителей органов государственной власти Красноярского края, представителей органов местного самоуправления</w:t>
      </w:r>
      <w:r w:rsidR="00260F3D" w:rsidRPr="00676163">
        <w:rPr>
          <w:rStyle w:val="31"/>
          <w:sz w:val="24"/>
          <w:szCs w:val="24"/>
        </w:rPr>
        <w:t xml:space="preserve"> поселка Кедровый Красноярского края</w:t>
      </w:r>
      <w:r w:rsidRPr="00676163">
        <w:rPr>
          <w:rStyle w:val="31"/>
          <w:sz w:val="24"/>
          <w:szCs w:val="24"/>
        </w:rPr>
        <w:t xml:space="preserve"> иных органов и организаций, средств массовой информации и общественности,</w:t>
      </w:r>
    </w:p>
    <w:p w:rsidR="00260F3D" w:rsidRPr="00676163" w:rsidRDefault="00260F3D" w:rsidP="00260F3D">
      <w:pPr>
        <w:pStyle w:val="30"/>
        <w:shd w:val="clear" w:color="auto" w:fill="auto"/>
        <w:tabs>
          <w:tab w:val="left" w:pos="1180"/>
        </w:tabs>
        <w:spacing w:before="0" w:after="0" w:line="240" w:lineRule="auto"/>
        <w:jc w:val="both"/>
        <w:rPr>
          <w:rStyle w:val="31"/>
          <w:sz w:val="24"/>
          <w:szCs w:val="24"/>
        </w:rPr>
      </w:pPr>
    </w:p>
    <w:p w:rsidR="00B514DF" w:rsidRPr="00676163" w:rsidRDefault="00260F3D" w:rsidP="00260F3D">
      <w:pPr>
        <w:pStyle w:val="30"/>
        <w:shd w:val="clear" w:color="auto" w:fill="auto"/>
        <w:tabs>
          <w:tab w:val="left" w:pos="1180"/>
        </w:tabs>
        <w:spacing w:before="0" w:after="0" w:line="240" w:lineRule="auto"/>
        <w:jc w:val="center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>4.</w:t>
      </w:r>
      <w:r w:rsidR="000401BA" w:rsidRPr="00676163">
        <w:rPr>
          <w:rStyle w:val="31"/>
          <w:sz w:val="24"/>
          <w:szCs w:val="24"/>
        </w:rPr>
        <w:t>Порядок и обеспечение деятельности Экспертной группы</w:t>
      </w:r>
    </w:p>
    <w:p w:rsidR="00260F3D" w:rsidRPr="00676163" w:rsidRDefault="00260F3D" w:rsidP="00260F3D">
      <w:pPr>
        <w:pStyle w:val="30"/>
        <w:shd w:val="clear" w:color="auto" w:fill="auto"/>
        <w:tabs>
          <w:tab w:val="left" w:pos="1180"/>
        </w:tabs>
        <w:spacing w:before="0" w:after="0" w:line="240" w:lineRule="auto"/>
        <w:jc w:val="center"/>
        <w:rPr>
          <w:sz w:val="24"/>
          <w:szCs w:val="24"/>
        </w:rPr>
      </w:pPr>
    </w:p>
    <w:p w:rsidR="00B514DF" w:rsidRPr="00676163" w:rsidRDefault="00260F3D" w:rsidP="00260F3D">
      <w:pPr>
        <w:pStyle w:val="30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4.1.</w:t>
      </w:r>
      <w:r w:rsidR="000401BA" w:rsidRPr="00676163">
        <w:rPr>
          <w:rStyle w:val="31"/>
          <w:sz w:val="24"/>
          <w:szCs w:val="24"/>
        </w:rPr>
        <w:t xml:space="preserve">Состав Экспертной труппы утверждается распоряжением главы </w:t>
      </w:r>
      <w:r w:rsidRPr="00676163">
        <w:rPr>
          <w:rStyle w:val="31"/>
          <w:sz w:val="24"/>
          <w:szCs w:val="24"/>
        </w:rPr>
        <w:t>поселка Кедровый Красноярского края</w:t>
      </w:r>
      <w:r w:rsidRPr="00676163">
        <w:rPr>
          <w:rStyle w:val="385pt"/>
          <w:sz w:val="24"/>
          <w:szCs w:val="24"/>
        </w:rPr>
        <w:t xml:space="preserve"> </w:t>
      </w:r>
      <w:r w:rsidR="000401BA" w:rsidRPr="00676163">
        <w:rPr>
          <w:rStyle w:val="31"/>
          <w:sz w:val="24"/>
          <w:szCs w:val="24"/>
        </w:rPr>
        <w:t xml:space="preserve"> и включает представителей </w:t>
      </w:r>
      <w:r w:rsidRPr="00676163">
        <w:rPr>
          <w:rStyle w:val="31"/>
          <w:sz w:val="24"/>
          <w:szCs w:val="24"/>
        </w:rPr>
        <w:t>администрации поселка Кедровый Красноярского края</w:t>
      </w:r>
      <w:r w:rsidR="000401BA" w:rsidRPr="00676163">
        <w:rPr>
          <w:rStyle w:val="385pt"/>
          <w:sz w:val="24"/>
          <w:szCs w:val="24"/>
        </w:rPr>
        <w:t>,</w:t>
      </w:r>
      <w:r w:rsidR="000401BA" w:rsidRPr="00676163">
        <w:rPr>
          <w:rStyle w:val="31"/>
          <w:sz w:val="24"/>
          <w:szCs w:val="24"/>
        </w:rPr>
        <w:t xml:space="preserve"> депутатов </w:t>
      </w:r>
      <w:r w:rsidRPr="00676163">
        <w:rPr>
          <w:rStyle w:val="31"/>
          <w:sz w:val="24"/>
          <w:szCs w:val="24"/>
        </w:rPr>
        <w:t>Совета депутатов поселка Кедровый Красноярского края</w:t>
      </w:r>
      <w:r w:rsidR="000401BA" w:rsidRPr="00676163">
        <w:rPr>
          <w:rStyle w:val="385pt"/>
          <w:i w:val="0"/>
          <w:sz w:val="24"/>
          <w:szCs w:val="24"/>
        </w:rPr>
        <w:t>,</w:t>
      </w:r>
      <w:r w:rsidR="000401BA" w:rsidRPr="00676163">
        <w:rPr>
          <w:rStyle w:val="31"/>
          <w:sz w:val="24"/>
          <w:szCs w:val="24"/>
        </w:rPr>
        <w:t xml:space="preserve"> а также представителей общественных организаций.</w:t>
      </w:r>
    </w:p>
    <w:p w:rsidR="00B514DF" w:rsidRPr="00676163" w:rsidRDefault="00260F3D" w:rsidP="00260F3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4.2</w:t>
      </w:r>
      <w:r w:rsidR="000401BA" w:rsidRPr="00676163">
        <w:rPr>
          <w:rStyle w:val="31"/>
          <w:sz w:val="24"/>
          <w:szCs w:val="24"/>
        </w:rPr>
        <w:t xml:space="preserve"> Заседания Экспертной группы созываются по мере поступления от Фонда общественных инициатив.</w:t>
      </w:r>
    </w:p>
    <w:p w:rsidR="00B514DF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4.3.</w:t>
      </w:r>
      <w:r w:rsidR="000401BA" w:rsidRPr="00676163">
        <w:rPr>
          <w:rStyle w:val="31"/>
          <w:sz w:val="24"/>
          <w:szCs w:val="24"/>
        </w:rPr>
        <w:t xml:space="preserve"> Заседание Экспертной группы является правомочным, если на нем при</w:t>
      </w:r>
      <w:r w:rsidRPr="00676163">
        <w:rPr>
          <w:rStyle w:val="31"/>
          <w:sz w:val="24"/>
          <w:szCs w:val="24"/>
        </w:rPr>
        <w:t>сутствуют н</w:t>
      </w:r>
      <w:r w:rsidR="000401BA" w:rsidRPr="00676163">
        <w:rPr>
          <w:rStyle w:val="31"/>
          <w:sz w:val="24"/>
          <w:szCs w:val="24"/>
        </w:rPr>
        <w:t>е менее половины членов Экспертной группы.</w:t>
      </w:r>
    </w:p>
    <w:p w:rsidR="00B514DF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4.4 Заседания Экспертной г</w:t>
      </w:r>
      <w:r w:rsidR="000401BA" w:rsidRPr="00676163">
        <w:rPr>
          <w:rStyle w:val="31"/>
          <w:sz w:val="24"/>
          <w:szCs w:val="24"/>
        </w:rPr>
        <w:t>руппы ведет ее председатель.</w:t>
      </w:r>
    </w:p>
    <w:p w:rsidR="00B514DF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4.5.</w:t>
      </w:r>
      <w:r w:rsidR="000401BA" w:rsidRPr="00676163">
        <w:rPr>
          <w:rStyle w:val="31"/>
          <w:sz w:val="24"/>
          <w:szCs w:val="24"/>
        </w:rPr>
        <w:t xml:space="preserve"> Решение Экспертной группы считается принятым, если за него проголосовало простое большинство присутствующих на заседании Экспертной группы членов Экспертной группы. При равенстве голосов голос председателя экспертной группы является решающим.</w:t>
      </w:r>
    </w:p>
    <w:p w:rsidR="00B514DF" w:rsidRPr="00676163" w:rsidRDefault="00260F3D" w:rsidP="00260F3D">
      <w:pPr>
        <w:pStyle w:val="30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4.6.</w:t>
      </w:r>
      <w:r w:rsidR="000401BA" w:rsidRPr="00676163">
        <w:rPr>
          <w:rStyle w:val="31"/>
          <w:sz w:val="24"/>
          <w:szCs w:val="24"/>
        </w:rPr>
        <w:t xml:space="preserve"> Решения Экспертной группы закрепляются в протоколе заседания Экспертной группы, который подписывается председателем и секретарем Экспертной группы.</w:t>
      </w:r>
    </w:p>
    <w:p w:rsidR="00260F3D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85pt"/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4.7</w:t>
      </w:r>
      <w:r w:rsidR="000401BA" w:rsidRPr="00676163">
        <w:rPr>
          <w:rStyle w:val="31"/>
          <w:sz w:val="24"/>
          <w:szCs w:val="24"/>
        </w:rPr>
        <w:t xml:space="preserve"> Организационно-техническое обеспечение Экспертной группы возлагается на </w:t>
      </w:r>
      <w:r w:rsidRPr="00676163">
        <w:rPr>
          <w:rStyle w:val="31"/>
          <w:sz w:val="24"/>
          <w:szCs w:val="24"/>
        </w:rPr>
        <w:t>администрацию поселка Кедровый Красноярского края.</w:t>
      </w:r>
      <w:r w:rsidRPr="00676163">
        <w:rPr>
          <w:rStyle w:val="385pt"/>
          <w:sz w:val="24"/>
          <w:szCs w:val="24"/>
        </w:rPr>
        <w:t xml:space="preserve">      </w:t>
      </w:r>
    </w:p>
    <w:p w:rsidR="00B514DF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4"/>
          <w:szCs w:val="24"/>
        </w:rPr>
      </w:pPr>
      <w:r w:rsidRPr="00676163">
        <w:rPr>
          <w:rStyle w:val="385pt"/>
          <w:i w:val="0"/>
          <w:sz w:val="24"/>
          <w:szCs w:val="24"/>
        </w:rPr>
        <w:t xml:space="preserve">    4.8.</w:t>
      </w:r>
      <w:r w:rsidRPr="00676163">
        <w:rPr>
          <w:rStyle w:val="385pt"/>
          <w:sz w:val="24"/>
          <w:szCs w:val="24"/>
        </w:rPr>
        <w:t xml:space="preserve"> </w:t>
      </w:r>
      <w:r w:rsidR="000401BA" w:rsidRPr="00676163">
        <w:rPr>
          <w:rStyle w:val="31"/>
          <w:sz w:val="24"/>
          <w:szCs w:val="24"/>
        </w:rPr>
        <w:t>Решения, принятые Экспертной группой, в с</w:t>
      </w:r>
      <w:r w:rsidRPr="00676163">
        <w:rPr>
          <w:rStyle w:val="31"/>
          <w:sz w:val="24"/>
          <w:szCs w:val="24"/>
        </w:rPr>
        <w:t>оответствии с ее компетенцией, н</w:t>
      </w:r>
      <w:r w:rsidR="000401BA" w:rsidRPr="00676163">
        <w:rPr>
          <w:rStyle w:val="31"/>
          <w:sz w:val="24"/>
          <w:szCs w:val="24"/>
        </w:rPr>
        <w:t>осят рекомендательный характер.</w:t>
      </w:r>
    </w:p>
    <w:p w:rsidR="00260F3D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4"/>
          <w:szCs w:val="24"/>
        </w:rPr>
      </w:pPr>
    </w:p>
    <w:p w:rsidR="00260F3D" w:rsidRPr="00676163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4"/>
          <w:szCs w:val="24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rStyle w:val="31"/>
          <w:sz w:val="28"/>
          <w:szCs w:val="28"/>
        </w:rPr>
      </w:pPr>
    </w:p>
    <w:p w:rsidR="00260F3D" w:rsidRPr="001C5B69" w:rsidRDefault="00260F3D" w:rsidP="00260F3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F65CD" w:rsidRPr="00676163" w:rsidRDefault="005F65CD" w:rsidP="005F65CD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Приложение № 2 к решению </w:t>
      </w:r>
    </w:p>
    <w:p w:rsidR="005F65CD" w:rsidRPr="00676163" w:rsidRDefault="005F65CD" w:rsidP="005F65CD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>Совета депутатов поселка Кедровый</w:t>
      </w:r>
    </w:p>
    <w:p w:rsidR="005F65CD" w:rsidRPr="00676163" w:rsidRDefault="005F65CD" w:rsidP="005F65CD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1"/>
          <w:sz w:val="24"/>
          <w:szCs w:val="24"/>
        </w:rPr>
        <w:t>Красноярского края</w:t>
      </w:r>
    </w:p>
    <w:p w:rsidR="005F65CD" w:rsidRPr="00676163" w:rsidRDefault="005F65CD" w:rsidP="005F65CD">
      <w:pPr>
        <w:pStyle w:val="30"/>
        <w:shd w:val="clear" w:color="auto" w:fill="auto"/>
        <w:tabs>
          <w:tab w:val="center" w:leader="underscore" w:pos="4382"/>
          <w:tab w:val="right" w:leader="underscore" w:pos="5362"/>
          <w:tab w:val="left" w:pos="5789"/>
          <w:tab w:val="left" w:leader="underscore" w:pos="6168"/>
        </w:tabs>
        <w:spacing w:before="0" w:after="0" w:line="240" w:lineRule="auto"/>
        <w:ind w:firstLine="4395"/>
        <w:rPr>
          <w:rStyle w:val="31"/>
          <w:sz w:val="24"/>
          <w:szCs w:val="24"/>
        </w:rPr>
      </w:pPr>
      <w:r w:rsidRPr="00676163">
        <w:rPr>
          <w:rStyle w:val="385pt"/>
          <w:sz w:val="24"/>
          <w:szCs w:val="24"/>
        </w:rPr>
        <w:t xml:space="preserve"> </w:t>
      </w:r>
      <w:r w:rsidR="006D7580">
        <w:rPr>
          <w:rStyle w:val="31"/>
          <w:sz w:val="24"/>
          <w:szCs w:val="24"/>
        </w:rPr>
        <w:t>от 18.11.</w:t>
      </w:r>
      <w:r w:rsidR="006D7580">
        <w:rPr>
          <w:rStyle w:val="31"/>
          <w:sz w:val="24"/>
          <w:szCs w:val="24"/>
        </w:rPr>
        <w:tab/>
        <w:t>2014  №5-26</w:t>
      </w:r>
      <w:r w:rsidRPr="00676163">
        <w:rPr>
          <w:rStyle w:val="31"/>
          <w:sz w:val="24"/>
          <w:szCs w:val="24"/>
        </w:rPr>
        <w:t>Р</w:t>
      </w:r>
    </w:p>
    <w:p w:rsidR="005F65CD" w:rsidRDefault="005F65CD" w:rsidP="001C5B69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</w:p>
    <w:p w:rsidR="00B514DF" w:rsidRPr="00676163" w:rsidRDefault="000401BA" w:rsidP="001C5B6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676163">
        <w:rPr>
          <w:sz w:val="24"/>
          <w:szCs w:val="24"/>
        </w:rPr>
        <w:t>Порядок</w:t>
      </w:r>
    </w:p>
    <w:p w:rsidR="006D7580" w:rsidRDefault="000401BA" w:rsidP="001C5B6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676163">
        <w:rPr>
          <w:sz w:val="24"/>
          <w:szCs w:val="24"/>
        </w:rPr>
        <w:t xml:space="preserve">работы с поступающими на рассмотрение общественными инициативами, направленными гражданами Российской Федерации с использованием </w:t>
      </w:r>
    </w:p>
    <w:p w:rsidR="00B514DF" w:rsidRPr="00676163" w:rsidRDefault="000401BA" w:rsidP="001C5B6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676163">
        <w:rPr>
          <w:sz w:val="24"/>
          <w:szCs w:val="24"/>
        </w:rPr>
        <w:t>интернет-ресурса «Российская общественная инициатива»</w:t>
      </w:r>
    </w:p>
    <w:p w:rsidR="005F65CD" w:rsidRPr="00676163" w:rsidRDefault="005F65CD" w:rsidP="001C5B69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B514DF" w:rsidRPr="00676163" w:rsidRDefault="005F65CD" w:rsidP="005F65CD">
      <w:pPr>
        <w:pStyle w:val="30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1. </w:t>
      </w:r>
      <w:r w:rsidR="000401BA" w:rsidRPr="00676163">
        <w:rPr>
          <w:rStyle w:val="31"/>
          <w:sz w:val="24"/>
          <w:szCs w:val="24"/>
        </w:rPr>
        <w:t xml:space="preserve"> При наличии поступившей от Фонда развит</w:t>
      </w:r>
      <w:r w:rsidRPr="00676163">
        <w:rPr>
          <w:rStyle w:val="31"/>
          <w:sz w:val="24"/>
          <w:szCs w:val="24"/>
        </w:rPr>
        <w:t>ая информационной демократии и гр</w:t>
      </w:r>
      <w:r w:rsidR="000401BA" w:rsidRPr="00676163">
        <w:rPr>
          <w:rStyle w:val="31"/>
          <w:sz w:val="24"/>
          <w:szCs w:val="24"/>
        </w:rPr>
        <w:t xml:space="preserve">ажданского общества «Фонд информационной демократии» (далее - Фонд) общественной инициативы заседание экспертной рабочей группы </w:t>
      </w:r>
      <w:r w:rsidRPr="00676163">
        <w:rPr>
          <w:rStyle w:val="385pt"/>
          <w:i w:val="0"/>
          <w:sz w:val="24"/>
          <w:szCs w:val="24"/>
        </w:rPr>
        <w:t>поселка Кедровый Красноярского края</w:t>
      </w:r>
      <w:r w:rsidR="000401BA" w:rsidRPr="00676163">
        <w:rPr>
          <w:rStyle w:val="31"/>
          <w:sz w:val="24"/>
          <w:szCs w:val="24"/>
        </w:rPr>
        <w:t xml:space="preserve"> для проведения экспертизы и принятая решения о целесообразности разработки проектов соответствующих нормативных правовых актов и (или) об иных мерах по реализации общест</w:t>
      </w:r>
      <w:r w:rsidRPr="00676163">
        <w:rPr>
          <w:rStyle w:val="31"/>
          <w:sz w:val="24"/>
          <w:szCs w:val="24"/>
        </w:rPr>
        <w:t>венных инициатив, направленных гр</w:t>
      </w:r>
      <w:r w:rsidR="000401BA" w:rsidRPr="00676163">
        <w:rPr>
          <w:rStyle w:val="31"/>
          <w:sz w:val="24"/>
          <w:szCs w:val="24"/>
        </w:rPr>
        <w:t>ажданами Российской Федерации с использованием интернет-ресурса «Российская общественная ин</w:t>
      </w:r>
      <w:r w:rsidRPr="00676163">
        <w:rPr>
          <w:rStyle w:val="31"/>
          <w:sz w:val="24"/>
          <w:szCs w:val="24"/>
        </w:rPr>
        <w:t>ициатива» (далее - Экспертная гру</w:t>
      </w:r>
      <w:r w:rsidR="000401BA" w:rsidRPr="00676163">
        <w:rPr>
          <w:rStyle w:val="31"/>
          <w:sz w:val="24"/>
          <w:szCs w:val="24"/>
        </w:rPr>
        <w:t>ппа) проводится не позднее 10 рабочих дней.</w:t>
      </w:r>
    </w:p>
    <w:p w:rsidR="00B514DF" w:rsidRPr="00676163" w:rsidRDefault="005F65CD" w:rsidP="005F65CD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2. </w:t>
      </w:r>
      <w:r w:rsidR="000401BA" w:rsidRPr="00676163">
        <w:rPr>
          <w:rStyle w:val="31"/>
          <w:sz w:val="24"/>
          <w:szCs w:val="24"/>
        </w:rPr>
        <w:t xml:space="preserve"> По результатам заседания Экспертная группа в срок, не превышающий двух месяцев со дня поступления общественной инициативы в Экспертную группу.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готовит экспертное заключение и решение о разработке соответствующего нормативного правового акта и (или) принятии иных мер по реализации общественной инициативы, которые подписываются председателем Экспертной группы;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уведомляет Фонд в электронном виде об итогах рассмотрения общественной инициативы;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направляет копии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 в соответствующих орган местного самоуправления</w:t>
      </w:r>
      <w:r w:rsidR="005F65CD" w:rsidRPr="00676163">
        <w:rPr>
          <w:rStyle w:val="31"/>
          <w:sz w:val="24"/>
          <w:szCs w:val="24"/>
        </w:rPr>
        <w:t xml:space="preserve"> поселка Кедровый Красноярского края</w:t>
      </w:r>
      <w:r w:rsidRPr="00676163">
        <w:rPr>
          <w:rStyle w:val="385pt"/>
          <w:sz w:val="24"/>
          <w:szCs w:val="24"/>
        </w:rPr>
        <w:t>.</w:t>
      </w:r>
    </w:p>
    <w:p w:rsidR="00B514DF" w:rsidRPr="00676163" w:rsidRDefault="000401BA" w:rsidP="005F65CD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</w:t>
      </w:r>
      <w:r w:rsidR="005F65CD" w:rsidRPr="00676163">
        <w:rPr>
          <w:rStyle w:val="31"/>
          <w:sz w:val="24"/>
          <w:szCs w:val="24"/>
        </w:rPr>
        <w:t xml:space="preserve">3. </w:t>
      </w:r>
      <w:r w:rsidRPr="00676163">
        <w:rPr>
          <w:rStyle w:val="31"/>
          <w:sz w:val="24"/>
          <w:szCs w:val="24"/>
        </w:rPr>
        <w:t xml:space="preserve">Соответствующий орган местного самоуправления </w:t>
      </w:r>
      <w:r w:rsidR="005F65CD" w:rsidRPr="00676163">
        <w:rPr>
          <w:rStyle w:val="31"/>
          <w:sz w:val="24"/>
          <w:szCs w:val="24"/>
        </w:rPr>
        <w:t>поселка Кедровый Красноярского края</w:t>
      </w:r>
      <w:r w:rsidR="005F65CD" w:rsidRPr="00676163">
        <w:rPr>
          <w:rStyle w:val="385pt"/>
          <w:sz w:val="24"/>
          <w:szCs w:val="24"/>
        </w:rPr>
        <w:t xml:space="preserve"> </w:t>
      </w:r>
      <w:r w:rsidRPr="00676163">
        <w:rPr>
          <w:rStyle w:val="31"/>
          <w:sz w:val="24"/>
          <w:szCs w:val="24"/>
        </w:rPr>
        <w:t>в течение 20 календарных дней со дня получения копий экспертного з</w:t>
      </w:r>
      <w:r w:rsidR="005F65CD" w:rsidRPr="00676163">
        <w:rPr>
          <w:rStyle w:val="31"/>
          <w:sz w:val="24"/>
          <w:szCs w:val="24"/>
        </w:rPr>
        <w:t>аключения и решения Экспертной гр</w:t>
      </w:r>
      <w:r w:rsidRPr="00676163">
        <w:rPr>
          <w:rStyle w:val="31"/>
          <w:sz w:val="24"/>
          <w:szCs w:val="24"/>
        </w:rPr>
        <w:t>уппы</w:t>
      </w:r>
      <w:r w:rsidR="005F65CD" w:rsidRPr="00676163">
        <w:rPr>
          <w:rStyle w:val="31"/>
          <w:sz w:val="24"/>
          <w:szCs w:val="24"/>
        </w:rPr>
        <w:t xml:space="preserve"> направляет в адрес Экспертной гр</w:t>
      </w:r>
      <w:r w:rsidRPr="00676163">
        <w:rPr>
          <w:rStyle w:val="31"/>
          <w:sz w:val="24"/>
          <w:szCs w:val="24"/>
        </w:rPr>
        <w:t>уппы информацию о проведенной работе по разработке соответствующего нормативного правового акта и (или) принятии иных мер по реализации общественной инициативы.</w:t>
      </w:r>
    </w:p>
    <w:p w:rsidR="00B514DF" w:rsidRPr="00676163" w:rsidRDefault="000401BA" w:rsidP="001C5B69">
      <w:pPr>
        <w:pStyle w:val="3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>Информация должна включать в себя сроки разработки и принятия нормативного правового акта, принятые (принимаемые) меры, ответственных лиц. сроки исполнения.</w:t>
      </w:r>
    </w:p>
    <w:p w:rsidR="00B514DF" w:rsidRPr="00676163" w:rsidRDefault="005F65CD" w:rsidP="005F65CD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76163">
        <w:rPr>
          <w:rStyle w:val="31"/>
          <w:sz w:val="24"/>
          <w:szCs w:val="24"/>
        </w:rPr>
        <w:t xml:space="preserve">     4. </w:t>
      </w:r>
      <w:r w:rsidR="000401BA" w:rsidRPr="00676163">
        <w:rPr>
          <w:rStyle w:val="31"/>
          <w:sz w:val="24"/>
          <w:szCs w:val="24"/>
        </w:rPr>
        <w:t>Дополнительная информация о рассмотрении общественной инициативы направляется Ф</w:t>
      </w:r>
      <w:r w:rsidRPr="00676163">
        <w:rPr>
          <w:rStyle w:val="31"/>
          <w:sz w:val="24"/>
          <w:szCs w:val="24"/>
        </w:rPr>
        <w:t>онду в течение 10 календарных дн</w:t>
      </w:r>
      <w:r w:rsidR="000401BA" w:rsidRPr="00676163">
        <w:rPr>
          <w:rStyle w:val="31"/>
          <w:sz w:val="24"/>
          <w:szCs w:val="24"/>
        </w:rPr>
        <w:t>ей со дня вступления в силу соответствующего нормативного правового акта и (или) принятая иных мер по реализации общественной инициативы.</w:t>
      </w:r>
    </w:p>
    <w:sectPr w:rsidR="00B514DF" w:rsidRPr="00676163" w:rsidSect="001C5B69"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43" w:rsidRDefault="00D63A43" w:rsidP="00B514DF">
      <w:r>
        <w:separator/>
      </w:r>
    </w:p>
  </w:endnote>
  <w:endnote w:type="continuationSeparator" w:id="1">
    <w:p w:rsidR="00D63A43" w:rsidRDefault="00D63A43" w:rsidP="00B5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43" w:rsidRDefault="00D63A43"/>
  </w:footnote>
  <w:footnote w:type="continuationSeparator" w:id="1">
    <w:p w:rsidR="00D63A43" w:rsidRDefault="00D63A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CD5"/>
    <w:multiLevelType w:val="multilevel"/>
    <w:tmpl w:val="F1142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247F0"/>
    <w:multiLevelType w:val="multilevel"/>
    <w:tmpl w:val="2C28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E15021"/>
    <w:multiLevelType w:val="multilevel"/>
    <w:tmpl w:val="6C56A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14DF"/>
    <w:rsid w:val="000401BA"/>
    <w:rsid w:val="001C5B69"/>
    <w:rsid w:val="00260F3D"/>
    <w:rsid w:val="005E6F17"/>
    <w:rsid w:val="005F65CD"/>
    <w:rsid w:val="00676163"/>
    <w:rsid w:val="006D7580"/>
    <w:rsid w:val="009601B2"/>
    <w:rsid w:val="00B514DF"/>
    <w:rsid w:val="00C11645"/>
    <w:rsid w:val="00D6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4DF"/>
    <w:rPr>
      <w:color w:val="0066CC"/>
      <w:u w:val="single"/>
    </w:rPr>
  </w:style>
  <w:style w:type="character" w:customStyle="1" w:styleId="Exact">
    <w:name w:val="Основной текст Exact"/>
    <w:basedOn w:val="a0"/>
    <w:rsid w:val="00B5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B5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B514D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B514DF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a0"/>
    <w:link w:val="21"/>
    <w:rsid w:val="00B5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B5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5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Основной текст (3) Exact"/>
    <w:basedOn w:val="a0"/>
    <w:rsid w:val="00B5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30ptExact">
    <w:name w:val="Основной текст (3) + Интервал 0 pt Exact"/>
    <w:basedOn w:val="3"/>
    <w:rsid w:val="00B514DF"/>
    <w:rPr>
      <w:color w:val="000000"/>
      <w:spacing w:val="-2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B514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9pt">
    <w:name w:val="Основной текст (5) + 9 pt;Курсив"/>
    <w:basedOn w:val="5"/>
    <w:rsid w:val="00B514DF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85pt">
    <w:name w:val="Основной текст (3) + 8;5 pt;Курсив"/>
    <w:basedOn w:val="3"/>
    <w:rsid w:val="00B514DF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85pt0">
    <w:name w:val="Основной текст (3) + 8;5 pt;Полужирный"/>
    <w:basedOn w:val="3"/>
    <w:rsid w:val="00B514DF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5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9pt">
    <w:name w:val="Основной текст (6) + 9 pt;Не курсив"/>
    <w:basedOn w:val="6"/>
    <w:rsid w:val="00B514DF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514D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B514DF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B514DF"/>
    <w:pPr>
      <w:shd w:val="clear" w:color="auto" w:fill="FFFFFF"/>
      <w:spacing w:before="600" w:after="17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514DF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B514DF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B514DF"/>
    <w:pPr>
      <w:shd w:val="clear" w:color="auto" w:fill="FFFFFF"/>
      <w:spacing w:line="197" w:lineRule="exact"/>
      <w:ind w:firstLine="34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sTitle">
    <w:name w:val="ConsTitle"/>
    <w:rsid w:val="001C5B6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7</cp:revision>
  <dcterms:created xsi:type="dcterms:W3CDTF">2014-11-18T05:26:00Z</dcterms:created>
  <dcterms:modified xsi:type="dcterms:W3CDTF">2014-11-19T05:48:00Z</dcterms:modified>
</cp:coreProperties>
</file>