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2C" w:rsidRPr="003600CB" w:rsidRDefault="00E1052C" w:rsidP="00E1052C">
      <w:pPr>
        <w:spacing w:line="360" w:lineRule="exact"/>
        <w:rPr>
          <w:rFonts w:ascii="Times New Roman" w:hAnsi="Times New Roman" w:cs="Times New Roman"/>
          <w:caps/>
          <w:sz w:val="26"/>
          <w:szCs w:val="26"/>
        </w:rPr>
      </w:pPr>
    </w:p>
    <w:p w:rsidR="003D4FF5" w:rsidRPr="003D4FF5" w:rsidRDefault="003D4FF5" w:rsidP="003D4FF5">
      <w:pPr>
        <w:spacing w:line="360" w:lineRule="exact"/>
        <w:jc w:val="center"/>
        <w:rPr>
          <w:rFonts w:ascii="Times New Roman" w:hAnsi="Times New Roman" w:cs="Times New Roman"/>
          <w:b/>
          <w:caps/>
          <w:sz w:val="26"/>
          <w:szCs w:val="26"/>
        </w:rPr>
      </w:pPr>
      <w:r w:rsidRPr="003D4FF5">
        <w:rPr>
          <w:rFonts w:ascii="Times New Roman" w:hAnsi="Times New Roman" w:cs="Times New Roman"/>
          <w:b/>
          <w:caps/>
          <w:sz w:val="26"/>
          <w:szCs w:val="26"/>
        </w:rPr>
        <w:t xml:space="preserve">АДМИНИСТРАЦИЯ  ПОСЕЛКА  </w:t>
      </w:r>
      <w:proofErr w:type="gramStart"/>
      <w:r w:rsidRPr="003D4FF5">
        <w:rPr>
          <w:rFonts w:ascii="Times New Roman" w:hAnsi="Times New Roman" w:cs="Times New Roman"/>
          <w:b/>
          <w:caps/>
          <w:sz w:val="26"/>
          <w:szCs w:val="26"/>
        </w:rPr>
        <w:t>КЕДРОВЫЙ</w:t>
      </w:r>
      <w:proofErr w:type="gramEnd"/>
    </w:p>
    <w:p w:rsidR="003D4FF5" w:rsidRPr="003D4FF5" w:rsidRDefault="003D4FF5" w:rsidP="003D4FF5">
      <w:pPr>
        <w:spacing w:line="360" w:lineRule="exact"/>
        <w:jc w:val="center"/>
        <w:rPr>
          <w:rFonts w:ascii="Times New Roman" w:hAnsi="Times New Roman" w:cs="Times New Roman"/>
          <w:b/>
          <w:caps/>
          <w:sz w:val="26"/>
          <w:szCs w:val="26"/>
        </w:rPr>
      </w:pPr>
      <w:r w:rsidRPr="003D4FF5">
        <w:rPr>
          <w:rFonts w:ascii="Times New Roman" w:hAnsi="Times New Roman" w:cs="Times New Roman"/>
          <w:b/>
          <w:caps/>
          <w:sz w:val="26"/>
          <w:szCs w:val="26"/>
        </w:rPr>
        <w:t>КРАСНОЯРСКОГО КРАЯ</w:t>
      </w:r>
    </w:p>
    <w:p w:rsidR="003D4FF5" w:rsidRPr="003D4FF5" w:rsidRDefault="003D4FF5" w:rsidP="003D4FF5">
      <w:pPr>
        <w:spacing w:line="360" w:lineRule="exact"/>
        <w:jc w:val="center"/>
        <w:rPr>
          <w:rFonts w:ascii="Times New Roman" w:hAnsi="Times New Roman" w:cs="Times New Roman"/>
          <w:b/>
          <w:caps/>
          <w:sz w:val="26"/>
          <w:szCs w:val="26"/>
        </w:rPr>
      </w:pPr>
    </w:p>
    <w:p w:rsidR="003D4FF5" w:rsidRPr="003D4FF5" w:rsidRDefault="003D4FF5" w:rsidP="003D4FF5">
      <w:pPr>
        <w:spacing w:line="360" w:lineRule="exact"/>
        <w:jc w:val="center"/>
        <w:rPr>
          <w:rFonts w:ascii="Times New Roman" w:hAnsi="Times New Roman" w:cs="Times New Roman"/>
          <w:b/>
          <w:caps/>
          <w:sz w:val="26"/>
          <w:szCs w:val="26"/>
        </w:rPr>
      </w:pPr>
      <w:proofErr w:type="gramStart"/>
      <w:r w:rsidRPr="003D4FF5">
        <w:rPr>
          <w:rFonts w:ascii="Times New Roman" w:hAnsi="Times New Roman" w:cs="Times New Roman"/>
          <w:b/>
          <w:caps/>
          <w:sz w:val="26"/>
          <w:szCs w:val="26"/>
        </w:rPr>
        <w:t>П</w:t>
      </w:r>
      <w:proofErr w:type="gramEnd"/>
      <w:r w:rsidRPr="003D4FF5">
        <w:rPr>
          <w:rFonts w:ascii="Times New Roman" w:hAnsi="Times New Roman" w:cs="Times New Roman"/>
          <w:b/>
          <w:caps/>
          <w:sz w:val="26"/>
          <w:szCs w:val="26"/>
        </w:rPr>
        <w:t xml:space="preserve"> О С Т А Н О В Л Е Н И Е</w:t>
      </w:r>
    </w:p>
    <w:p w:rsidR="003D4FF5" w:rsidRPr="003D4FF5" w:rsidRDefault="003D4FF5" w:rsidP="003D4FF5">
      <w:pPr>
        <w:spacing w:line="360" w:lineRule="exact"/>
        <w:jc w:val="center"/>
        <w:rPr>
          <w:rFonts w:ascii="Times New Roman" w:hAnsi="Times New Roman" w:cs="Times New Roman"/>
          <w:caps/>
          <w:sz w:val="26"/>
          <w:szCs w:val="26"/>
        </w:rPr>
      </w:pPr>
      <w:r w:rsidRPr="003D4FF5">
        <w:rPr>
          <w:rFonts w:ascii="Times New Roman" w:hAnsi="Times New Roman" w:cs="Times New Roman"/>
          <w:caps/>
          <w:sz w:val="26"/>
          <w:szCs w:val="26"/>
        </w:rPr>
        <w:t xml:space="preserve">                           </w:t>
      </w:r>
    </w:p>
    <w:p w:rsidR="002874B6" w:rsidRDefault="00AD354E" w:rsidP="002874B6">
      <w:pPr>
        <w:pStyle w:val="ConsPlusNormal"/>
        <w:widowControl/>
        <w:ind w:firstLine="0"/>
        <w:jc w:val="center"/>
        <w:rPr>
          <w:rFonts w:ascii="Times New Roman" w:hAnsi="Times New Roman" w:cs="Times New Roman"/>
          <w:sz w:val="26"/>
          <w:szCs w:val="26"/>
        </w:rPr>
      </w:pPr>
      <w:r>
        <w:rPr>
          <w:rFonts w:ascii="Times New Roman" w:hAnsi="Times New Roman" w:cs="Times New Roman"/>
          <w:caps/>
          <w:sz w:val="26"/>
          <w:szCs w:val="26"/>
        </w:rPr>
        <w:t>23</w:t>
      </w:r>
      <w:r w:rsidR="002874B6">
        <w:rPr>
          <w:rFonts w:ascii="Times New Roman" w:hAnsi="Times New Roman" w:cs="Times New Roman"/>
          <w:caps/>
          <w:sz w:val="26"/>
          <w:szCs w:val="26"/>
        </w:rPr>
        <w:t>.0</w:t>
      </w:r>
      <w:r>
        <w:rPr>
          <w:rFonts w:ascii="Times New Roman" w:hAnsi="Times New Roman" w:cs="Times New Roman"/>
          <w:caps/>
          <w:sz w:val="26"/>
          <w:szCs w:val="26"/>
        </w:rPr>
        <w:t>5</w:t>
      </w:r>
      <w:r w:rsidR="002874B6">
        <w:rPr>
          <w:rFonts w:ascii="Times New Roman" w:hAnsi="Times New Roman" w:cs="Times New Roman"/>
          <w:caps/>
          <w:sz w:val="26"/>
          <w:szCs w:val="26"/>
        </w:rPr>
        <w:t>.2016</w:t>
      </w:r>
      <w:r w:rsidR="003D4FF5" w:rsidRPr="003D4FF5">
        <w:rPr>
          <w:rFonts w:ascii="Times New Roman" w:hAnsi="Times New Roman" w:cs="Times New Roman"/>
          <w:caps/>
          <w:sz w:val="26"/>
          <w:szCs w:val="26"/>
        </w:rPr>
        <w:t xml:space="preserve">                                            п. Кедровый        </w:t>
      </w:r>
      <w:r w:rsidR="002874B6">
        <w:rPr>
          <w:rFonts w:ascii="Times New Roman" w:hAnsi="Times New Roman" w:cs="Times New Roman"/>
          <w:caps/>
          <w:sz w:val="26"/>
          <w:szCs w:val="26"/>
        </w:rPr>
        <w:t xml:space="preserve">                               </w:t>
      </w:r>
      <w:r w:rsidR="003D4FF5" w:rsidRPr="003D4FF5">
        <w:rPr>
          <w:rFonts w:ascii="Times New Roman" w:hAnsi="Times New Roman" w:cs="Times New Roman"/>
          <w:caps/>
          <w:sz w:val="26"/>
          <w:szCs w:val="26"/>
        </w:rPr>
        <w:t xml:space="preserve"> №</w:t>
      </w:r>
      <w:r>
        <w:rPr>
          <w:rFonts w:ascii="Times New Roman" w:hAnsi="Times New Roman" w:cs="Times New Roman"/>
          <w:caps/>
          <w:sz w:val="26"/>
          <w:szCs w:val="26"/>
        </w:rPr>
        <w:t>250</w:t>
      </w:r>
      <w:r w:rsidR="002874B6">
        <w:rPr>
          <w:rFonts w:ascii="Times New Roman" w:hAnsi="Times New Roman" w:cs="Times New Roman"/>
          <w:caps/>
          <w:sz w:val="26"/>
          <w:szCs w:val="26"/>
        </w:rPr>
        <w:t>-</w:t>
      </w:r>
      <w:r w:rsidR="002874B6" w:rsidRPr="002874B6">
        <w:rPr>
          <w:rFonts w:ascii="Times New Roman" w:hAnsi="Times New Roman" w:cs="Times New Roman"/>
          <w:sz w:val="26"/>
          <w:szCs w:val="26"/>
        </w:rPr>
        <w:t xml:space="preserve"> </w:t>
      </w:r>
      <w:proofErr w:type="gramStart"/>
      <w:r w:rsidR="002874B6">
        <w:rPr>
          <w:rFonts w:ascii="Times New Roman" w:hAnsi="Times New Roman" w:cs="Times New Roman"/>
          <w:sz w:val="26"/>
          <w:szCs w:val="26"/>
        </w:rPr>
        <w:t>п</w:t>
      </w:r>
      <w:proofErr w:type="gramEnd"/>
    </w:p>
    <w:p w:rsidR="003D4FF5" w:rsidRPr="003D4FF5" w:rsidRDefault="003D4FF5" w:rsidP="003D4FF5">
      <w:pPr>
        <w:spacing w:line="360" w:lineRule="exact"/>
        <w:jc w:val="center"/>
        <w:rPr>
          <w:rFonts w:ascii="Times New Roman" w:hAnsi="Times New Roman" w:cs="Times New Roman"/>
          <w:caps/>
          <w:sz w:val="26"/>
          <w:szCs w:val="26"/>
        </w:rPr>
      </w:pPr>
    </w:p>
    <w:p w:rsidR="00E1052C" w:rsidRDefault="00E1052C" w:rsidP="00E1052C">
      <w:pPr>
        <w:spacing w:line="360" w:lineRule="exact"/>
        <w:rPr>
          <w:rFonts w:ascii="Times New Roman" w:hAnsi="Times New Roman" w:cs="Times New Roman"/>
          <w:sz w:val="26"/>
          <w:szCs w:val="26"/>
        </w:rPr>
      </w:pPr>
    </w:p>
    <w:p w:rsidR="0048618F" w:rsidRPr="00AD354E" w:rsidRDefault="0048618F" w:rsidP="00AD354E">
      <w:pPr>
        <w:pStyle w:val="ConsPlusTitle"/>
        <w:widowControl/>
        <w:jc w:val="both"/>
        <w:rPr>
          <w:rFonts w:ascii="Times New Roman" w:hAnsi="Times New Roman" w:cs="Times New Roman"/>
          <w:sz w:val="28"/>
          <w:szCs w:val="28"/>
        </w:rPr>
      </w:pPr>
      <w:r w:rsidRPr="00AD354E">
        <w:rPr>
          <w:rFonts w:ascii="Times New Roman" w:hAnsi="Times New Roman" w:cs="Times New Roman"/>
          <w:sz w:val="28"/>
          <w:szCs w:val="28"/>
        </w:rPr>
        <w:t>Об утверждении</w:t>
      </w:r>
      <w:r w:rsidRPr="00AD354E">
        <w:rPr>
          <w:sz w:val="28"/>
          <w:szCs w:val="28"/>
        </w:rPr>
        <w:t xml:space="preserve"> </w:t>
      </w:r>
      <w:r w:rsidR="00F33A04" w:rsidRPr="00AD354E">
        <w:rPr>
          <w:rFonts w:ascii="Times New Roman" w:hAnsi="Times New Roman" w:cs="Times New Roman"/>
          <w:sz w:val="28"/>
          <w:szCs w:val="28"/>
        </w:rPr>
        <w:t>положения о</w:t>
      </w:r>
      <w:r w:rsidRPr="00AD354E">
        <w:rPr>
          <w:rFonts w:ascii="Times New Roman" w:hAnsi="Times New Roman" w:cs="Times New Roman"/>
          <w:sz w:val="28"/>
          <w:szCs w:val="28"/>
        </w:rPr>
        <w:t xml:space="preserve"> размещени</w:t>
      </w:r>
      <w:r w:rsidR="00F33A04" w:rsidRPr="00AD354E">
        <w:rPr>
          <w:rFonts w:ascii="Times New Roman" w:hAnsi="Times New Roman" w:cs="Times New Roman"/>
          <w:sz w:val="28"/>
          <w:szCs w:val="28"/>
        </w:rPr>
        <w:t>и</w:t>
      </w:r>
      <w:r w:rsidRPr="00AD354E">
        <w:rPr>
          <w:rFonts w:ascii="Times New Roman" w:hAnsi="Times New Roman" w:cs="Times New Roman"/>
          <w:sz w:val="28"/>
          <w:szCs w:val="28"/>
        </w:rPr>
        <w:t xml:space="preserve"> сведений о доходах, об имуществе</w:t>
      </w:r>
      <w:r w:rsidR="00AD354E">
        <w:rPr>
          <w:rFonts w:ascii="Times New Roman" w:hAnsi="Times New Roman" w:cs="Times New Roman"/>
          <w:sz w:val="28"/>
          <w:szCs w:val="28"/>
        </w:rPr>
        <w:t xml:space="preserve"> </w:t>
      </w:r>
      <w:r w:rsidRPr="00AD354E">
        <w:rPr>
          <w:rFonts w:ascii="Times New Roman" w:hAnsi="Times New Roman" w:cs="Times New Roman"/>
          <w:sz w:val="28"/>
          <w:szCs w:val="28"/>
        </w:rPr>
        <w:t>и обязательствах имущественного характера главы, муниципальных служащих и  руководителей муниципальных учреждений муниципального образования и членов их семей</w:t>
      </w:r>
      <w:r w:rsidR="00AD354E" w:rsidRPr="00AD354E">
        <w:rPr>
          <w:rFonts w:ascii="Times New Roman" w:hAnsi="Times New Roman" w:cs="Times New Roman"/>
          <w:sz w:val="28"/>
          <w:szCs w:val="28"/>
        </w:rPr>
        <w:t xml:space="preserve"> </w:t>
      </w:r>
      <w:r w:rsidRPr="00AD354E">
        <w:rPr>
          <w:rFonts w:ascii="Times New Roman" w:hAnsi="Times New Roman" w:cs="Times New Roman"/>
          <w:sz w:val="28"/>
          <w:szCs w:val="28"/>
        </w:rPr>
        <w:t>на Интернет официально</w:t>
      </w:r>
      <w:r w:rsidR="0028310B"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информационно</w:t>
      </w:r>
      <w:r w:rsidR="0028310B"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сайт</w:t>
      </w:r>
      <w:r w:rsidR="0028310B" w:rsidRPr="00AD354E">
        <w:rPr>
          <w:rFonts w:ascii="Times New Roman" w:hAnsi="Times New Roman" w:cs="Times New Roman"/>
          <w:sz w:val="28"/>
          <w:szCs w:val="28"/>
        </w:rPr>
        <w:t>а</w:t>
      </w:r>
      <w:r w:rsidRPr="00AD354E">
        <w:rPr>
          <w:rFonts w:ascii="Times New Roman" w:hAnsi="Times New Roman" w:cs="Times New Roman"/>
          <w:sz w:val="28"/>
          <w:szCs w:val="28"/>
        </w:rPr>
        <w:t xml:space="preserve"> администрации </w:t>
      </w:r>
      <w:r w:rsidR="0028310B" w:rsidRPr="00AD354E">
        <w:rPr>
          <w:rFonts w:ascii="Times New Roman" w:hAnsi="Times New Roman" w:cs="Times New Roman"/>
          <w:sz w:val="28"/>
          <w:szCs w:val="28"/>
        </w:rPr>
        <w:t>поселка Кедровый Красноярского края</w:t>
      </w:r>
      <w:r w:rsidRPr="00AD354E">
        <w:rPr>
          <w:rFonts w:ascii="Times New Roman" w:hAnsi="Times New Roman" w:cs="Times New Roman"/>
          <w:sz w:val="28"/>
          <w:szCs w:val="28"/>
        </w:rPr>
        <w:t xml:space="preserve"> и предоставления этих сведений средствам массовой информации</w:t>
      </w:r>
    </w:p>
    <w:p w:rsidR="002874B6" w:rsidRDefault="002874B6" w:rsidP="0048618F">
      <w:pPr>
        <w:pStyle w:val="ConsPlusNormal"/>
        <w:widowControl/>
        <w:ind w:firstLine="0"/>
        <w:jc w:val="center"/>
        <w:rPr>
          <w:rFonts w:ascii="Times New Roman" w:hAnsi="Times New Roman" w:cs="Times New Roman"/>
          <w:sz w:val="26"/>
          <w:szCs w:val="26"/>
        </w:rPr>
      </w:pPr>
    </w:p>
    <w:p w:rsidR="003D4FF5" w:rsidRDefault="003D4FF5" w:rsidP="0048618F">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ПОСТАНОВЛЯЮ:</w:t>
      </w:r>
    </w:p>
    <w:p w:rsidR="003D4FF5" w:rsidRPr="00CE24CE" w:rsidRDefault="003D4FF5" w:rsidP="0048618F">
      <w:pPr>
        <w:pStyle w:val="ConsPlusNormal"/>
        <w:widowControl/>
        <w:ind w:firstLine="0"/>
        <w:jc w:val="center"/>
        <w:rPr>
          <w:rFonts w:ascii="Times New Roman" w:hAnsi="Times New Roman" w:cs="Times New Roman"/>
          <w:sz w:val="26"/>
          <w:szCs w:val="26"/>
        </w:rPr>
      </w:pPr>
    </w:p>
    <w:p w:rsidR="0048618F" w:rsidRPr="00AD354E" w:rsidRDefault="0048618F" w:rsidP="0048618F">
      <w:pPr>
        <w:pStyle w:val="ConsPlusNormal"/>
        <w:widowControl/>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В </w:t>
      </w:r>
      <w:r w:rsidR="009B2413" w:rsidRPr="00AD354E">
        <w:rPr>
          <w:rFonts w:ascii="Times New Roman" w:hAnsi="Times New Roman" w:cs="Times New Roman"/>
          <w:sz w:val="28"/>
          <w:szCs w:val="28"/>
        </w:rPr>
        <w:t>соответствии с</w:t>
      </w:r>
      <w:r w:rsidRPr="00AD354E">
        <w:rPr>
          <w:rFonts w:ascii="Times New Roman" w:hAnsi="Times New Roman" w:cs="Times New Roman"/>
          <w:sz w:val="28"/>
          <w:szCs w:val="28"/>
        </w:rPr>
        <w:t xml:space="preserve"> Федеральн</w:t>
      </w:r>
      <w:r w:rsidR="009B2413" w:rsidRPr="00AD354E">
        <w:rPr>
          <w:rFonts w:ascii="Times New Roman" w:hAnsi="Times New Roman" w:cs="Times New Roman"/>
          <w:sz w:val="28"/>
          <w:szCs w:val="28"/>
        </w:rPr>
        <w:t>ым</w:t>
      </w:r>
      <w:r w:rsidRPr="00AD354E">
        <w:rPr>
          <w:rFonts w:ascii="Times New Roman" w:hAnsi="Times New Roman" w:cs="Times New Roman"/>
          <w:sz w:val="28"/>
          <w:szCs w:val="28"/>
        </w:rPr>
        <w:t xml:space="preserve"> закон</w:t>
      </w:r>
      <w:r w:rsidR="009B2413" w:rsidRPr="00AD354E">
        <w:rPr>
          <w:rFonts w:ascii="Times New Roman" w:hAnsi="Times New Roman" w:cs="Times New Roman"/>
          <w:sz w:val="28"/>
          <w:szCs w:val="28"/>
        </w:rPr>
        <w:t>ом</w:t>
      </w:r>
      <w:r w:rsidRPr="00AD354E">
        <w:rPr>
          <w:rFonts w:ascii="Times New Roman" w:hAnsi="Times New Roman" w:cs="Times New Roman"/>
          <w:sz w:val="28"/>
          <w:szCs w:val="28"/>
        </w:rPr>
        <w:t xml:space="preserve"> от 25 декабря 2008 года № 273-ФЗ «О противодействии коррупции» и урегулирования порядка размещения сведений о доходах,</w:t>
      </w:r>
      <w:r w:rsidR="009B2413" w:rsidRPr="00AD354E">
        <w:rPr>
          <w:rFonts w:ascii="Times New Roman" w:hAnsi="Times New Roman" w:cs="Times New Roman"/>
          <w:sz w:val="28"/>
          <w:szCs w:val="28"/>
        </w:rPr>
        <w:t xml:space="preserve"> Уставом администрации поселка </w:t>
      </w:r>
      <w:proofErr w:type="gramStart"/>
      <w:r w:rsidR="009B2413" w:rsidRPr="00AD354E">
        <w:rPr>
          <w:rFonts w:ascii="Times New Roman" w:hAnsi="Times New Roman" w:cs="Times New Roman"/>
          <w:sz w:val="28"/>
          <w:szCs w:val="28"/>
        </w:rPr>
        <w:t>Кедровый</w:t>
      </w:r>
      <w:proofErr w:type="gramEnd"/>
      <w:r w:rsidR="009B2413" w:rsidRPr="00AD354E">
        <w:rPr>
          <w:rFonts w:ascii="Times New Roman" w:hAnsi="Times New Roman" w:cs="Times New Roman"/>
          <w:sz w:val="28"/>
          <w:szCs w:val="28"/>
        </w:rPr>
        <w:t xml:space="preserve"> Красноярского края</w:t>
      </w:r>
      <w:r w:rsidRPr="00AD354E">
        <w:rPr>
          <w:rStyle w:val="a4"/>
          <w:rFonts w:ascii="Times New Roman" w:hAnsi="Times New Roman" w:cs="Times New Roman"/>
          <w:color w:val="auto"/>
          <w:sz w:val="28"/>
          <w:szCs w:val="28"/>
        </w:rPr>
        <w:t>:</w:t>
      </w:r>
    </w:p>
    <w:p w:rsidR="0048618F" w:rsidRPr="00AD354E" w:rsidRDefault="0048618F" w:rsidP="00F33A04">
      <w:pPr>
        <w:pStyle w:val="ConsPlusNormal"/>
        <w:widowControl/>
        <w:numPr>
          <w:ilvl w:val="0"/>
          <w:numId w:val="2"/>
        </w:numPr>
        <w:tabs>
          <w:tab w:val="left" w:pos="851"/>
        </w:tabs>
        <w:ind w:left="0" w:firstLine="567"/>
        <w:jc w:val="both"/>
        <w:rPr>
          <w:rFonts w:ascii="Times New Roman" w:eastAsia="PMingLiU" w:hAnsi="Times New Roman" w:cs="Times New Roman"/>
          <w:sz w:val="28"/>
          <w:szCs w:val="28"/>
        </w:rPr>
      </w:pPr>
      <w:r w:rsidRPr="00AD354E">
        <w:rPr>
          <w:rFonts w:ascii="Times New Roman" w:eastAsia="PMingLiU" w:hAnsi="Times New Roman" w:cs="Times New Roman"/>
          <w:sz w:val="28"/>
          <w:szCs w:val="28"/>
        </w:rPr>
        <w:t xml:space="preserve">Утвердить Порядок размещения сведений о доходах, об имуществе и обязательствах имущественного характера главы, муниципальных служащих и руководителей муниципальных учреждений </w:t>
      </w:r>
      <w:r w:rsidR="0028310B" w:rsidRPr="00AD354E">
        <w:rPr>
          <w:rFonts w:ascii="Times New Roman" w:eastAsia="PMingLiU" w:hAnsi="Times New Roman" w:cs="Times New Roman"/>
          <w:sz w:val="28"/>
          <w:szCs w:val="28"/>
        </w:rPr>
        <w:t>поселка Кедровый Красноярского края</w:t>
      </w:r>
      <w:r w:rsidRPr="00AD354E">
        <w:rPr>
          <w:rFonts w:ascii="Times New Roman" w:eastAsia="PMingLiU" w:hAnsi="Times New Roman" w:cs="Times New Roman"/>
          <w:sz w:val="28"/>
          <w:szCs w:val="28"/>
        </w:rPr>
        <w:t xml:space="preserve">, и членов их семей, </w:t>
      </w:r>
      <w:r w:rsidRPr="00AD354E">
        <w:rPr>
          <w:rFonts w:ascii="Times New Roman" w:hAnsi="Times New Roman" w:cs="Times New Roman"/>
          <w:sz w:val="28"/>
          <w:szCs w:val="28"/>
        </w:rPr>
        <w:t xml:space="preserve">(далее - Сведения), </w:t>
      </w:r>
      <w:r w:rsidRPr="00AD354E">
        <w:rPr>
          <w:rFonts w:ascii="Times New Roman" w:eastAsia="PMingLiU" w:hAnsi="Times New Roman" w:cs="Times New Roman"/>
          <w:sz w:val="28"/>
          <w:szCs w:val="28"/>
        </w:rPr>
        <w:t>на Интернет странице информационно</w:t>
      </w:r>
      <w:r w:rsidR="00F33A04" w:rsidRPr="00AD354E">
        <w:rPr>
          <w:rFonts w:ascii="Times New Roman" w:eastAsia="PMingLiU" w:hAnsi="Times New Roman" w:cs="Times New Roman"/>
          <w:sz w:val="28"/>
          <w:szCs w:val="28"/>
        </w:rPr>
        <w:t>го</w:t>
      </w:r>
      <w:r w:rsidRPr="00AD354E">
        <w:rPr>
          <w:rFonts w:ascii="Times New Roman" w:eastAsia="PMingLiU" w:hAnsi="Times New Roman" w:cs="Times New Roman"/>
          <w:sz w:val="28"/>
          <w:szCs w:val="28"/>
        </w:rPr>
        <w:t xml:space="preserve"> сайт</w:t>
      </w:r>
      <w:r w:rsidR="00F33A04" w:rsidRPr="00AD354E">
        <w:rPr>
          <w:rFonts w:ascii="Times New Roman" w:eastAsia="PMingLiU" w:hAnsi="Times New Roman" w:cs="Times New Roman"/>
          <w:sz w:val="28"/>
          <w:szCs w:val="28"/>
        </w:rPr>
        <w:t>а</w:t>
      </w:r>
      <w:r w:rsidRPr="00AD354E">
        <w:rPr>
          <w:rFonts w:ascii="Times New Roman" w:eastAsia="PMingLiU" w:hAnsi="Times New Roman" w:cs="Times New Roman"/>
          <w:sz w:val="28"/>
          <w:szCs w:val="28"/>
        </w:rPr>
        <w:t xml:space="preserve"> администрации </w:t>
      </w:r>
      <w:r w:rsidR="00F33A04" w:rsidRPr="00AD354E">
        <w:rPr>
          <w:rFonts w:ascii="Times New Roman" w:eastAsia="PMingLiU" w:hAnsi="Times New Roman" w:cs="Times New Roman"/>
          <w:sz w:val="28"/>
          <w:szCs w:val="28"/>
        </w:rPr>
        <w:t>поселка Кедровый Красноярского края</w:t>
      </w:r>
      <w:r w:rsidRPr="00AD354E">
        <w:rPr>
          <w:rFonts w:ascii="Times New Roman" w:eastAsia="PMingLiU" w:hAnsi="Times New Roman" w:cs="Times New Roman"/>
          <w:sz w:val="28"/>
          <w:szCs w:val="28"/>
        </w:rPr>
        <w:t xml:space="preserve"> и предоставления этих сведений средствам массовой информации.</w:t>
      </w:r>
    </w:p>
    <w:p w:rsidR="0048618F" w:rsidRPr="00AD354E" w:rsidRDefault="0048618F" w:rsidP="00F33A04">
      <w:pPr>
        <w:pStyle w:val="a5"/>
        <w:numPr>
          <w:ilvl w:val="0"/>
          <w:numId w:val="2"/>
        </w:numPr>
        <w:tabs>
          <w:tab w:val="left" w:pos="851"/>
        </w:tabs>
        <w:spacing w:before="0" w:beforeAutospacing="0" w:after="0" w:afterAutospacing="0"/>
        <w:ind w:left="0" w:firstLine="567"/>
        <w:jc w:val="both"/>
        <w:rPr>
          <w:sz w:val="28"/>
          <w:szCs w:val="28"/>
        </w:rPr>
      </w:pPr>
      <w:proofErr w:type="gramStart"/>
      <w:r w:rsidRPr="00AD354E">
        <w:rPr>
          <w:sz w:val="28"/>
          <w:szCs w:val="28"/>
        </w:rPr>
        <w:t>Разместить</w:t>
      </w:r>
      <w:proofErr w:type="gramEnd"/>
      <w:r w:rsidRPr="00AD354E">
        <w:rPr>
          <w:sz w:val="28"/>
          <w:szCs w:val="28"/>
        </w:rPr>
        <w:t xml:space="preserve"> настоящее постановление на Интернет странице </w:t>
      </w:r>
      <w:r w:rsidR="009B2413" w:rsidRPr="00AD354E">
        <w:rPr>
          <w:sz w:val="28"/>
          <w:szCs w:val="28"/>
        </w:rPr>
        <w:t>официального информационного сайта</w:t>
      </w:r>
      <w:r w:rsidRPr="00AD354E">
        <w:rPr>
          <w:sz w:val="28"/>
          <w:szCs w:val="28"/>
        </w:rPr>
        <w:t xml:space="preserve"> администрации </w:t>
      </w:r>
      <w:r w:rsidR="009B2413" w:rsidRPr="00AD354E">
        <w:rPr>
          <w:sz w:val="28"/>
          <w:szCs w:val="28"/>
        </w:rPr>
        <w:t>поселка Кедровый Красноярского края</w:t>
      </w:r>
      <w:r w:rsidRPr="00AD354E">
        <w:rPr>
          <w:sz w:val="28"/>
          <w:szCs w:val="28"/>
        </w:rPr>
        <w:t>.</w:t>
      </w:r>
    </w:p>
    <w:p w:rsidR="0048618F" w:rsidRPr="00AD354E" w:rsidRDefault="0048618F" w:rsidP="00F33A04">
      <w:pPr>
        <w:pStyle w:val="a5"/>
        <w:numPr>
          <w:ilvl w:val="0"/>
          <w:numId w:val="2"/>
        </w:numPr>
        <w:tabs>
          <w:tab w:val="left" w:pos="851"/>
        </w:tabs>
        <w:spacing w:before="0" w:beforeAutospacing="0" w:after="0" w:afterAutospacing="0"/>
        <w:ind w:left="0" w:firstLine="567"/>
        <w:jc w:val="both"/>
        <w:rPr>
          <w:rFonts w:eastAsia="PMingLiU"/>
          <w:sz w:val="28"/>
          <w:szCs w:val="28"/>
        </w:rPr>
      </w:pPr>
      <w:r w:rsidRPr="00AD354E">
        <w:rPr>
          <w:rFonts w:eastAsia="PMingLiU"/>
          <w:sz w:val="28"/>
          <w:szCs w:val="28"/>
        </w:rPr>
        <w:t>Настоящее постановление вступает в силу со дня его опубликования</w:t>
      </w:r>
      <w:r w:rsidR="009B2413" w:rsidRPr="00AD354E">
        <w:rPr>
          <w:rFonts w:eastAsia="PMingLiU"/>
          <w:sz w:val="28"/>
          <w:szCs w:val="28"/>
        </w:rPr>
        <w:t xml:space="preserve"> на официальном сайте администрации поселка Кедровый Красноярского края</w:t>
      </w:r>
      <w:r w:rsidRPr="00AD354E">
        <w:rPr>
          <w:rFonts w:eastAsia="PMingLiU"/>
          <w:sz w:val="28"/>
          <w:szCs w:val="28"/>
        </w:rPr>
        <w:t>.</w:t>
      </w:r>
    </w:p>
    <w:p w:rsidR="0048618F" w:rsidRPr="00AD354E" w:rsidRDefault="0048618F" w:rsidP="0048618F">
      <w:pPr>
        <w:pStyle w:val="a5"/>
        <w:spacing w:before="0" w:beforeAutospacing="0" w:after="0" w:afterAutospacing="0"/>
        <w:jc w:val="both"/>
        <w:rPr>
          <w:sz w:val="28"/>
          <w:szCs w:val="28"/>
        </w:rPr>
      </w:pPr>
    </w:p>
    <w:p w:rsidR="00011571" w:rsidRPr="003600CB" w:rsidRDefault="00011571" w:rsidP="00E1052C">
      <w:pPr>
        <w:spacing w:line="360" w:lineRule="exact"/>
        <w:jc w:val="both"/>
        <w:rPr>
          <w:rFonts w:ascii="Times New Roman" w:hAnsi="Times New Roman" w:cs="Times New Roman"/>
          <w:sz w:val="26"/>
          <w:szCs w:val="26"/>
        </w:rPr>
      </w:pPr>
    </w:p>
    <w:p w:rsidR="007E32CA" w:rsidRPr="003600CB" w:rsidRDefault="007E32CA" w:rsidP="007E32CA">
      <w:pPr>
        <w:spacing w:line="360" w:lineRule="exact"/>
        <w:jc w:val="both"/>
        <w:rPr>
          <w:rFonts w:ascii="Times New Roman" w:hAnsi="Times New Roman" w:cs="Times New Roman"/>
          <w:sz w:val="26"/>
          <w:szCs w:val="26"/>
        </w:rPr>
      </w:pPr>
    </w:p>
    <w:p w:rsidR="003D4FF5" w:rsidRPr="003D4FF5" w:rsidRDefault="003D4FF5" w:rsidP="003D4FF5">
      <w:pPr>
        <w:rPr>
          <w:rFonts w:ascii="Times New Roman" w:hAnsi="Times New Roman" w:cs="Times New Roman"/>
          <w:sz w:val="26"/>
          <w:szCs w:val="26"/>
        </w:rPr>
      </w:pPr>
      <w:r w:rsidRPr="003D4FF5">
        <w:rPr>
          <w:rFonts w:ascii="Times New Roman" w:hAnsi="Times New Roman" w:cs="Times New Roman"/>
          <w:sz w:val="26"/>
          <w:szCs w:val="26"/>
        </w:rPr>
        <w:t xml:space="preserve">Глава администрации </w:t>
      </w:r>
    </w:p>
    <w:p w:rsidR="003D4FF5" w:rsidRPr="003D4FF5" w:rsidRDefault="003D4FF5" w:rsidP="003D4FF5">
      <w:pPr>
        <w:rPr>
          <w:rFonts w:ascii="Times New Roman" w:hAnsi="Times New Roman" w:cs="Times New Roman"/>
          <w:sz w:val="26"/>
          <w:szCs w:val="26"/>
        </w:rPr>
      </w:pPr>
      <w:r w:rsidRPr="003D4FF5">
        <w:rPr>
          <w:rFonts w:ascii="Times New Roman" w:hAnsi="Times New Roman" w:cs="Times New Roman"/>
          <w:sz w:val="26"/>
          <w:szCs w:val="26"/>
        </w:rPr>
        <w:t xml:space="preserve">поселка Кедровый </w:t>
      </w:r>
      <w:r w:rsidRPr="003D4FF5">
        <w:rPr>
          <w:rFonts w:ascii="Times New Roman" w:hAnsi="Times New Roman" w:cs="Times New Roman"/>
          <w:sz w:val="26"/>
          <w:szCs w:val="26"/>
        </w:rPr>
        <w:br/>
        <w:t xml:space="preserve">Красноярского края                                                    </w:t>
      </w:r>
      <w:r w:rsidRPr="003D4FF5">
        <w:rPr>
          <w:rFonts w:ascii="Times New Roman" w:hAnsi="Times New Roman" w:cs="Times New Roman"/>
          <w:sz w:val="26"/>
          <w:szCs w:val="26"/>
        </w:rPr>
        <w:tab/>
      </w:r>
      <w:r w:rsidRPr="003D4FF5">
        <w:rPr>
          <w:rFonts w:ascii="Times New Roman" w:hAnsi="Times New Roman" w:cs="Times New Roman"/>
          <w:sz w:val="26"/>
          <w:szCs w:val="26"/>
        </w:rPr>
        <w:tab/>
        <w:t xml:space="preserve">            А.М. Федорук</w:t>
      </w:r>
    </w:p>
    <w:p w:rsidR="009B2413" w:rsidRDefault="009B2413">
      <w:pPr>
        <w:rPr>
          <w:rFonts w:ascii="Times New Roman" w:hAnsi="Times New Roman" w:cs="Times New Roman"/>
          <w:sz w:val="26"/>
          <w:szCs w:val="26"/>
        </w:rPr>
      </w:pPr>
      <w:r>
        <w:rPr>
          <w:rFonts w:ascii="Times New Roman" w:hAnsi="Times New Roman" w:cs="Times New Roman"/>
          <w:sz w:val="26"/>
          <w:szCs w:val="26"/>
        </w:rPr>
        <w:br w:type="page"/>
      </w:r>
    </w:p>
    <w:p w:rsidR="00975990" w:rsidRDefault="00975990" w:rsidP="003D4FF5">
      <w:pPr>
        <w:ind w:firstLine="5600"/>
        <w:jc w:val="right"/>
        <w:rPr>
          <w:rFonts w:ascii="Times New Roman" w:hAnsi="Times New Roman" w:cs="Times New Roman"/>
          <w:sz w:val="24"/>
          <w:szCs w:val="24"/>
          <w:lang w:eastAsia="ru-RU"/>
        </w:rPr>
      </w:pPr>
    </w:p>
    <w:p w:rsidR="003D4FF5" w:rsidRPr="003D4FF5" w:rsidRDefault="003D4FF5" w:rsidP="003D4FF5">
      <w:pPr>
        <w:ind w:firstLine="5600"/>
        <w:jc w:val="right"/>
        <w:rPr>
          <w:rFonts w:ascii="Times New Roman" w:hAnsi="Times New Roman" w:cs="Times New Roman"/>
          <w:sz w:val="24"/>
          <w:szCs w:val="24"/>
          <w:lang w:eastAsia="ru-RU"/>
        </w:rPr>
      </w:pPr>
      <w:r w:rsidRPr="003D4FF5">
        <w:rPr>
          <w:rFonts w:ascii="Times New Roman" w:hAnsi="Times New Roman" w:cs="Times New Roman"/>
          <w:sz w:val="24"/>
          <w:szCs w:val="24"/>
          <w:lang w:eastAsia="ru-RU"/>
        </w:rPr>
        <w:t>Приложение 1</w:t>
      </w:r>
    </w:p>
    <w:p w:rsidR="003D4FF5" w:rsidRPr="003D4FF5" w:rsidRDefault="003D4FF5" w:rsidP="003D4FF5">
      <w:pPr>
        <w:jc w:val="right"/>
        <w:rPr>
          <w:rFonts w:ascii="Times New Roman" w:hAnsi="Times New Roman" w:cs="Times New Roman"/>
          <w:color w:val="000000"/>
          <w:sz w:val="24"/>
          <w:szCs w:val="24"/>
          <w:lang w:eastAsia="ru-RU"/>
        </w:rPr>
      </w:pPr>
      <w:r w:rsidRPr="003D4FF5">
        <w:rPr>
          <w:rFonts w:ascii="Times New Roman" w:hAnsi="Times New Roman" w:cs="Times New Roman"/>
          <w:color w:val="000000"/>
          <w:sz w:val="24"/>
          <w:szCs w:val="24"/>
          <w:lang w:eastAsia="ru-RU"/>
        </w:rPr>
        <w:t xml:space="preserve">                                                                         к постановлению администрации</w:t>
      </w:r>
    </w:p>
    <w:p w:rsidR="003D4FF5" w:rsidRPr="003D4FF5" w:rsidRDefault="003D4FF5" w:rsidP="003D4FF5">
      <w:pPr>
        <w:jc w:val="right"/>
        <w:rPr>
          <w:rFonts w:ascii="Times New Roman" w:hAnsi="Times New Roman" w:cs="Times New Roman"/>
          <w:color w:val="000000"/>
          <w:sz w:val="24"/>
          <w:szCs w:val="24"/>
          <w:lang w:eastAsia="ru-RU"/>
        </w:rPr>
      </w:pPr>
      <w:r w:rsidRPr="003D4FF5">
        <w:rPr>
          <w:rFonts w:ascii="Times New Roman" w:hAnsi="Times New Roman" w:cs="Times New Roman"/>
          <w:color w:val="000000"/>
          <w:sz w:val="24"/>
          <w:szCs w:val="24"/>
          <w:lang w:eastAsia="ru-RU"/>
        </w:rPr>
        <w:t xml:space="preserve">                                                                                                   п. </w:t>
      </w:r>
      <w:proofErr w:type="gramStart"/>
      <w:r w:rsidRPr="003D4FF5">
        <w:rPr>
          <w:rFonts w:ascii="Times New Roman" w:hAnsi="Times New Roman" w:cs="Times New Roman"/>
          <w:color w:val="000000"/>
          <w:sz w:val="24"/>
          <w:szCs w:val="24"/>
          <w:lang w:eastAsia="ru-RU"/>
        </w:rPr>
        <w:t>Кедровый</w:t>
      </w:r>
      <w:proofErr w:type="gramEnd"/>
      <w:r w:rsidRPr="003D4FF5">
        <w:rPr>
          <w:rFonts w:ascii="Times New Roman" w:hAnsi="Times New Roman" w:cs="Times New Roman"/>
          <w:color w:val="000000"/>
          <w:sz w:val="24"/>
          <w:szCs w:val="24"/>
          <w:lang w:eastAsia="ru-RU"/>
        </w:rPr>
        <w:t xml:space="preserve"> Красноярского края</w:t>
      </w:r>
    </w:p>
    <w:p w:rsidR="003D4FF5" w:rsidRPr="003D4FF5" w:rsidRDefault="003D4FF5" w:rsidP="003D4FF5">
      <w:pPr>
        <w:jc w:val="right"/>
        <w:rPr>
          <w:rFonts w:ascii="Times New Roman" w:hAnsi="Times New Roman" w:cs="Times New Roman"/>
          <w:sz w:val="24"/>
          <w:szCs w:val="24"/>
          <w:lang w:eastAsia="ru-RU"/>
        </w:rPr>
      </w:pPr>
      <w:r w:rsidRPr="003D4FF5">
        <w:rPr>
          <w:rFonts w:ascii="Times New Roman" w:hAnsi="Times New Roman" w:cs="Times New Roman"/>
          <w:color w:val="000000"/>
          <w:sz w:val="24"/>
          <w:szCs w:val="24"/>
          <w:lang w:eastAsia="ru-RU"/>
        </w:rPr>
        <w:t xml:space="preserve">                                                                                                 от </w:t>
      </w:r>
      <w:r w:rsidR="00AD354E">
        <w:rPr>
          <w:rFonts w:ascii="Times New Roman" w:hAnsi="Times New Roman" w:cs="Times New Roman"/>
          <w:color w:val="000000"/>
          <w:sz w:val="24"/>
          <w:szCs w:val="24"/>
          <w:lang w:eastAsia="ru-RU"/>
        </w:rPr>
        <w:t>23</w:t>
      </w:r>
      <w:r w:rsidR="002874B6">
        <w:rPr>
          <w:rFonts w:ascii="Times New Roman" w:hAnsi="Times New Roman" w:cs="Times New Roman"/>
          <w:color w:val="000000"/>
          <w:sz w:val="24"/>
          <w:szCs w:val="24"/>
          <w:lang w:eastAsia="ru-RU"/>
        </w:rPr>
        <w:t>.0</w:t>
      </w:r>
      <w:r w:rsidR="00AD354E">
        <w:rPr>
          <w:rFonts w:ascii="Times New Roman" w:hAnsi="Times New Roman" w:cs="Times New Roman"/>
          <w:color w:val="000000"/>
          <w:sz w:val="24"/>
          <w:szCs w:val="24"/>
          <w:lang w:eastAsia="ru-RU"/>
        </w:rPr>
        <w:t>5</w:t>
      </w:r>
      <w:r w:rsidR="002874B6">
        <w:rPr>
          <w:rFonts w:ascii="Times New Roman" w:hAnsi="Times New Roman" w:cs="Times New Roman"/>
          <w:color w:val="000000"/>
          <w:sz w:val="24"/>
          <w:szCs w:val="24"/>
          <w:lang w:eastAsia="ru-RU"/>
        </w:rPr>
        <w:t>.2016</w:t>
      </w:r>
      <w:r w:rsidRPr="003D4FF5">
        <w:rPr>
          <w:rFonts w:ascii="Times New Roman" w:hAnsi="Times New Roman" w:cs="Times New Roman"/>
          <w:color w:val="000000"/>
          <w:sz w:val="24"/>
          <w:szCs w:val="24"/>
          <w:lang w:eastAsia="ru-RU"/>
        </w:rPr>
        <w:t xml:space="preserve">  № </w:t>
      </w:r>
      <w:r w:rsidR="00AD354E">
        <w:rPr>
          <w:rFonts w:ascii="Times New Roman" w:hAnsi="Times New Roman" w:cs="Times New Roman"/>
          <w:color w:val="000000"/>
          <w:sz w:val="24"/>
          <w:szCs w:val="24"/>
          <w:lang w:eastAsia="ru-RU"/>
        </w:rPr>
        <w:t>250</w:t>
      </w:r>
      <w:r w:rsidR="002874B6">
        <w:rPr>
          <w:rFonts w:ascii="Times New Roman" w:hAnsi="Times New Roman" w:cs="Times New Roman"/>
          <w:color w:val="000000"/>
          <w:sz w:val="24"/>
          <w:szCs w:val="24"/>
          <w:lang w:eastAsia="ru-RU"/>
        </w:rPr>
        <w:t>-п</w:t>
      </w:r>
    </w:p>
    <w:p w:rsidR="00251032" w:rsidRPr="00104D23" w:rsidRDefault="00251032" w:rsidP="00251032">
      <w:pPr>
        <w:pStyle w:val="ConsPlusTitle"/>
        <w:widowControl/>
        <w:jc w:val="right"/>
        <w:rPr>
          <w:rFonts w:ascii="Times New Roman" w:hAnsi="Times New Roman" w:cs="Times New Roman"/>
          <w:b w:val="0"/>
          <w:sz w:val="26"/>
          <w:szCs w:val="26"/>
        </w:rPr>
      </w:pPr>
    </w:p>
    <w:p w:rsidR="00251032" w:rsidRPr="00AD354E" w:rsidRDefault="00F33A04"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 xml:space="preserve">Положение </w:t>
      </w:r>
    </w:p>
    <w:p w:rsidR="00251032" w:rsidRPr="00AD354E" w:rsidRDefault="00F33A04"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 xml:space="preserve">о </w:t>
      </w:r>
      <w:r w:rsidR="00251032" w:rsidRPr="00AD354E">
        <w:rPr>
          <w:rFonts w:ascii="Times New Roman" w:hAnsi="Times New Roman" w:cs="Times New Roman"/>
          <w:sz w:val="28"/>
          <w:szCs w:val="28"/>
        </w:rPr>
        <w:t>размещени</w:t>
      </w:r>
      <w:r w:rsidRPr="00AD354E">
        <w:rPr>
          <w:rFonts w:ascii="Times New Roman" w:hAnsi="Times New Roman" w:cs="Times New Roman"/>
          <w:sz w:val="28"/>
          <w:szCs w:val="28"/>
        </w:rPr>
        <w:t>и</w:t>
      </w:r>
      <w:r w:rsidR="00251032" w:rsidRPr="00AD354E">
        <w:rPr>
          <w:rFonts w:ascii="Times New Roman" w:hAnsi="Times New Roman" w:cs="Times New Roman"/>
          <w:sz w:val="28"/>
          <w:szCs w:val="28"/>
        </w:rPr>
        <w:t xml:space="preserve"> сведений о доходах, об имуществе и обязательствах имущественного характера главы, муниципальных служащих и руководителей муниципальных учреждений</w:t>
      </w:r>
    </w:p>
    <w:p w:rsidR="00251032" w:rsidRPr="00AD354E" w:rsidRDefault="00251032"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 xml:space="preserve">муниципального образования и членов их семей </w:t>
      </w:r>
    </w:p>
    <w:p w:rsidR="00251032" w:rsidRPr="00AD354E" w:rsidRDefault="00251032"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на Интернет странице официально</w:t>
      </w:r>
      <w:r w:rsidR="00F33A04"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информационно</w:t>
      </w:r>
      <w:r w:rsidR="00F33A04"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сайт</w:t>
      </w:r>
      <w:r w:rsidR="00F33A04" w:rsidRPr="00AD354E">
        <w:rPr>
          <w:rFonts w:ascii="Times New Roman" w:hAnsi="Times New Roman" w:cs="Times New Roman"/>
          <w:sz w:val="28"/>
          <w:szCs w:val="28"/>
        </w:rPr>
        <w:t>а</w:t>
      </w:r>
      <w:r w:rsidRPr="00AD354E">
        <w:rPr>
          <w:rFonts w:ascii="Times New Roman" w:hAnsi="Times New Roman" w:cs="Times New Roman"/>
          <w:sz w:val="28"/>
          <w:szCs w:val="28"/>
        </w:rPr>
        <w:t xml:space="preserve"> администрации </w:t>
      </w:r>
      <w:r w:rsidR="00F33A04" w:rsidRPr="00AD354E">
        <w:rPr>
          <w:rFonts w:ascii="Times New Roman" w:hAnsi="Times New Roman" w:cs="Times New Roman"/>
          <w:sz w:val="28"/>
          <w:szCs w:val="28"/>
        </w:rPr>
        <w:t>поселка Кедровый Красноярского края</w:t>
      </w:r>
      <w:r w:rsidRPr="00AD354E">
        <w:rPr>
          <w:rFonts w:ascii="Times New Roman" w:hAnsi="Times New Roman" w:cs="Times New Roman"/>
          <w:sz w:val="28"/>
          <w:szCs w:val="28"/>
        </w:rPr>
        <w:t xml:space="preserve"> и предоставления этих сведений </w:t>
      </w:r>
    </w:p>
    <w:p w:rsidR="00251032" w:rsidRPr="00AD354E" w:rsidRDefault="00251032" w:rsidP="00AD354E">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средствам массовой информации для опубликования</w:t>
      </w:r>
    </w:p>
    <w:p w:rsidR="00251032" w:rsidRPr="00104D23" w:rsidRDefault="00251032" w:rsidP="00251032">
      <w:pPr>
        <w:pStyle w:val="ConsPlusNormal"/>
        <w:widowControl/>
        <w:ind w:firstLine="540"/>
        <w:jc w:val="both"/>
        <w:rPr>
          <w:rFonts w:ascii="Times New Roman" w:hAnsi="Times New Roman" w:cs="Times New Roman"/>
          <w:sz w:val="26"/>
          <w:szCs w:val="26"/>
        </w:rPr>
      </w:pPr>
    </w:p>
    <w:p w:rsidR="00251032" w:rsidRPr="00AD354E" w:rsidRDefault="00251032" w:rsidP="00251032">
      <w:pPr>
        <w:pStyle w:val="a5"/>
        <w:spacing w:before="0" w:beforeAutospacing="0" w:after="0" w:afterAutospacing="0"/>
        <w:jc w:val="both"/>
        <w:rPr>
          <w:sz w:val="28"/>
          <w:szCs w:val="28"/>
        </w:rPr>
      </w:pPr>
      <w:r w:rsidRPr="00104D23">
        <w:rPr>
          <w:sz w:val="26"/>
          <w:szCs w:val="26"/>
        </w:rPr>
        <w:tab/>
      </w:r>
      <w:r w:rsidRPr="00AD354E">
        <w:rPr>
          <w:sz w:val="28"/>
          <w:szCs w:val="28"/>
        </w:rPr>
        <w:t xml:space="preserve">1. </w:t>
      </w:r>
      <w:proofErr w:type="gramStart"/>
      <w:r w:rsidRPr="00AD354E">
        <w:rPr>
          <w:sz w:val="28"/>
          <w:szCs w:val="28"/>
        </w:rPr>
        <w:t>Настоящ</w:t>
      </w:r>
      <w:r w:rsidR="00297D2E" w:rsidRPr="00AD354E">
        <w:rPr>
          <w:sz w:val="28"/>
          <w:szCs w:val="28"/>
        </w:rPr>
        <w:t>ее</w:t>
      </w:r>
      <w:r w:rsidRPr="00AD354E">
        <w:rPr>
          <w:sz w:val="28"/>
          <w:szCs w:val="28"/>
        </w:rPr>
        <w:t xml:space="preserve"> </w:t>
      </w:r>
      <w:r w:rsidR="00297D2E" w:rsidRPr="00AD354E">
        <w:rPr>
          <w:sz w:val="28"/>
          <w:szCs w:val="28"/>
        </w:rPr>
        <w:t>положение</w:t>
      </w:r>
      <w:r w:rsidRPr="00AD354E">
        <w:rPr>
          <w:sz w:val="28"/>
          <w:szCs w:val="28"/>
        </w:rPr>
        <w:t xml:space="preserve"> устанавливает обязанность соответствующих должностных лиц администрации </w:t>
      </w:r>
      <w:r w:rsidR="00F33A04" w:rsidRPr="00AD354E">
        <w:rPr>
          <w:sz w:val="28"/>
          <w:szCs w:val="28"/>
        </w:rPr>
        <w:t>поселка Кедровый Красноярского края</w:t>
      </w:r>
      <w:r w:rsidRPr="00AD354E">
        <w:rPr>
          <w:sz w:val="28"/>
          <w:szCs w:val="28"/>
        </w:rPr>
        <w:t xml:space="preserve"> </w:t>
      </w:r>
      <w:r w:rsidR="00F617CC" w:rsidRPr="00AD354E">
        <w:rPr>
          <w:sz w:val="28"/>
          <w:szCs w:val="28"/>
        </w:rPr>
        <w:t xml:space="preserve">и руководителей муниципальных учреждений </w:t>
      </w:r>
      <w:r w:rsidR="00297D2E" w:rsidRPr="00AD354E">
        <w:rPr>
          <w:sz w:val="28"/>
          <w:szCs w:val="28"/>
        </w:rPr>
        <w:t xml:space="preserve">по </w:t>
      </w:r>
      <w:r w:rsidRPr="00AD354E">
        <w:rPr>
          <w:sz w:val="28"/>
          <w:szCs w:val="28"/>
        </w:rPr>
        <w:t xml:space="preserve">размещению сведений о доходах, об имуществе и обязательствах имущественного характера, их супругов и несовершеннолетних детей (далее – сведения о доходах, об имуществе и обязательствах имущественного характера) на </w:t>
      </w:r>
      <w:r w:rsidR="00F617CC" w:rsidRPr="00AD354E">
        <w:rPr>
          <w:sz w:val="28"/>
          <w:szCs w:val="28"/>
        </w:rPr>
        <w:t>Интернет странице официально</w:t>
      </w:r>
      <w:r w:rsidR="00297D2E" w:rsidRPr="00AD354E">
        <w:rPr>
          <w:sz w:val="28"/>
          <w:szCs w:val="28"/>
        </w:rPr>
        <w:t>го</w:t>
      </w:r>
      <w:r w:rsidR="00F617CC" w:rsidRPr="00AD354E">
        <w:rPr>
          <w:sz w:val="28"/>
          <w:szCs w:val="28"/>
        </w:rPr>
        <w:t xml:space="preserve"> информационно</w:t>
      </w:r>
      <w:r w:rsidR="00297D2E" w:rsidRPr="00AD354E">
        <w:rPr>
          <w:sz w:val="28"/>
          <w:szCs w:val="28"/>
        </w:rPr>
        <w:t>го</w:t>
      </w:r>
      <w:r w:rsidR="00F617CC" w:rsidRPr="00AD354E">
        <w:rPr>
          <w:sz w:val="28"/>
          <w:szCs w:val="28"/>
        </w:rPr>
        <w:t xml:space="preserve"> сайт</w:t>
      </w:r>
      <w:r w:rsidR="00297D2E" w:rsidRPr="00AD354E">
        <w:rPr>
          <w:sz w:val="28"/>
          <w:szCs w:val="28"/>
        </w:rPr>
        <w:t>а</w:t>
      </w:r>
      <w:r w:rsidR="00F617CC" w:rsidRPr="00AD354E">
        <w:rPr>
          <w:sz w:val="28"/>
          <w:szCs w:val="28"/>
        </w:rPr>
        <w:t xml:space="preserve"> администрации </w:t>
      </w:r>
      <w:r w:rsidR="00297D2E" w:rsidRPr="00AD354E">
        <w:rPr>
          <w:sz w:val="28"/>
          <w:szCs w:val="28"/>
        </w:rPr>
        <w:t>поселка Кедровый Красноярского края</w:t>
      </w:r>
      <w:r w:rsidR="00F617CC" w:rsidRPr="00AD354E">
        <w:rPr>
          <w:sz w:val="28"/>
          <w:szCs w:val="28"/>
        </w:rPr>
        <w:t xml:space="preserve"> </w:t>
      </w:r>
      <w:r w:rsidRPr="00AD354E">
        <w:rPr>
          <w:sz w:val="28"/>
          <w:szCs w:val="28"/>
        </w:rPr>
        <w:t>и предоставления этих сведений средствам массовой информации</w:t>
      </w:r>
      <w:proofErr w:type="gramEnd"/>
      <w:r w:rsidRPr="00AD354E">
        <w:rPr>
          <w:sz w:val="28"/>
          <w:szCs w:val="28"/>
        </w:rPr>
        <w:t xml:space="preserve"> для опубликования в связи с их запросами.</w:t>
      </w:r>
    </w:p>
    <w:p w:rsidR="00251032" w:rsidRPr="00AD354E" w:rsidRDefault="00251032" w:rsidP="00251032">
      <w:pPr>
        <w:pStyle w:val="ConsPlusTitle"/>
        <w:widowControl/>
        <w:jc w:val="both"/>
        <w:rPr>
          <w:rFonts w:ascii="Times New Roman" w:hAnsi="Times New Roman" w:cs="Times New Roman"/>
          <w:b w:val="0"/>
          <w:bCs w:val="0"/>
          <w:sz w:val="28"/>
          <w:szCs w:val="28"/>
        </w:rPr>
      </w:pPr>
      <w:r w:rsidRPr="00AD354E">
        <w:rPr>
          <w:rFonts w:ascii="Times New Roman" w:hAnsi="Times New Roman" w:cs="Times New Roman"/>
          <w:b w:val="0"/>
          <w:bCs w:val="0"/>
          <w:sz w:val="28"/>
          <w:szCs w:val="28"/>
        </w:rPr>
        <w:tab/>
        <w:t xml:space="preserve">2.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 об имуществе и обязательствах имущественного характера по форме согласно Приложению 1 к настоящему </w:t>
      </w:r>
      <w:r w:rsidR="00297D2E" w:rsidRPr="00AD354E">
        <w:rPr>
          <w:rFonts w:ascii="Times New Roman" w:hAnsi="Times New Roman" w:cs="Times New Roman"/>
          <w:b w:val="0"/>
          <w:bCs w:val="0"/>
          <w:sz w:val="28"/>
          <w:szCs w:val="28"/>
        </w:rPr>
        <w:t>положению</w:t>
      </w:r>
      <w:r w:rsidRPr="00AD354E">
        <w:rPr>
          <w:rFonts w:ascii="Times New Roman" w:hAnsi="Times New Roman" w:cs="Times New Roman"/>
          <w:b w:val="0"/>
          <w:bCs w:val="0"/>
          <w:sz w:val="28"/>
          <w:szCs w:val="28"/>
        </w:rPr>
        <w:t>:</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а) перечень объектов недвижимого имущества, принадлежащих </w:t>
      </w:r>
      <w:r w:rsidR="00F617CC"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б) перечень транспортных средств, с указанием вида и марки, принадлежащих на праве собственности </w:t>
      </w:r>
      <w:r w:rsidR="00F617CC"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его супруге (супругу) и несовершеннолетним детям;</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в) декларированный годовой доход </w:t>
      </w:r>
      <w:r w:rsidR="00F617CC" w:rsidRPr="00AD354E">
        <w:rPr>
          <w:rFonts w:ascii="Times New Roman" w:hAnsi="Times New Roman" w:cs="Times New Roman"/>
          <w:sz w:val="28"/>
          <w:szCs w:val="28"/>
        </w:rPr>
        <w:t xml:space="preserve">главы, муниципального служащего, </w:t>
      </w:r>
      <w:r w:rsidRPr="00AD354E">
        <w:rPr>
          <w:rFonts w:ascii="Times New Roman" w:hAnsi="Times New Roman" w:cs="Times New Roman"/>
          <w:sz w:val="28"/>
          <w:szCs w:val="28"/>
        </w:rPr>
        <w:t>руководителя муниципального учреждения, его супруги (супруга) и несовершеннолетних детей.</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3</w:t>
      </w:r>
      <w:r w:rsidR="00634DD6" w:rsidRPr="00AD354E">
        <w:rPr>
          <w:rFonts w:ascii="Times New Roman" w:hAnsi="Times New Roman" w:cs="Times New Roman"/>
          <w:sz w:val="28"/>
          <w:szCs w:val="28"/>
        </w:rPr>
        <w:t>. В размещ</w:t>
      </w:r>
      <w:r w:rsidRPr="00AD354E">
        <w:rPr>
          <w:rFonts w:ascii="Times New Roman" w:hAnsi="Times New Roman" w:cs="Times New Roman"/>
          <w:sz w:val="28"/>
          <w:szCs w:val="28"/>
        </w:rPr>
        <w:t>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251032" w:rsidRPr="00AD354E" w:rsidRDefault="00251032" w:rsidP="00251032">
      <w:pPr>
        <w:ind w:firstLine="540"/>
        <w:jc w:val="both"/>
        <w:rPr>
          <w:rFonts w:ascii="Times New Roman" w:hAnsi="Times New Roman" w:cs="Times New Roman"/>
          <w:sz w:val="28"/>
          <w:szCs w:val="28"/>
        </w:rPr>
      </w:pPr>
      <w:proofErr w:type="gramStart"/>
      <w:r w:rsidRPr="00AD354E">
        <w:rPr>
          <w:rFonts w:ascii="Times New Roman" w:hAnsi="Times New Roman" w:cs="Times New Roman"/>
          <w:sz w:val="28"/>
          <w:szCs w:val="28"/>
        </w:rPr>
        <w:t xml:space="preserve">а) иные сведения (кроме указанных в пункте 2 настоящего Порядка) о доходах </w:t>
      </w:r>
      <w:r w:rsidR="00634DD6" w:rsidRPr="00AD354E">
        <w:rPr>
          <w:rFonts w:ascii="Times New Roman" w:hAnsi="Times New Roman" w:cs="Times New Roman"/>
          <w:sz w:val="28"/>
          <w:szCs w:val="28"/>
        </w:rPr>
        <w:t xml:space="preserve">главы, муниципального служащего, </w:t>
      </w:r>
      <w:r w:rsidRPr="00AD354E">
        <w:rPr>
          <w:rFonts w:ascii="Times New Roman" w:hAnsi="Times New Roman" w:cs="Times New Roman"/>
          <w:sz w:val="28"/>
          <w:szCs w:val="28"/>
        </w:rPr>
        <w:t xml:space="preserve">руководителя муниципального учреждения, его супруги (супруга) и несовершеннолетних детей, об </w:t>
      </w:r>
      <w:r w:rsidRPr="00AD354E">
        <w:rPr>
          <w:rFonts w:ascii="Times New Roman" w:hAnsi="Times New Roman" w:cs="Times New Roman"/>
          <w:sz w:val="28"/>
          <w:szCs w:val="28"/>
        </w:rPr>
        <w:lastRenderedPageBreak/>
        <w:t>имуществе, принадлежащем на праве собственности названным лицам, и об их обязательствах имущественного характера;</w:t>
      </w:r>
      <w:proofErr w:type="gramEnd"/>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б) персональные данные супруги (супруга), детей и иных членов семьи </w:t>
      </w:r>
      <w:r w:rsidR="00634DD6" w:rsidRPr="00AD354E">
        <w:rPr>
          <w:rFonts w:ascii="Times New Roman" w:hAnsi="Times New Roman" w:cs="Times New Roman"/>
          <w:sz w:val="28"/>
          <w:szCs w:val="28"/>
        </w:rPr>
        <w:t xml:space="preserve"> главы, муниципального служащего, </w:t>
      </w:r>
      <w:r w:rsidRPr="00AD354E">
        <w:rPr>
          <w:rFonts w:ascii="Times New Roman" w:hAnsi="Times New Roman" w:cs="Times New Roman"/>
          <w:sz w:val="28"/>
          <w:szCs w:val="28"/>
        </w:rPr>
        <w:t>руководителя муниципального учреждения;</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в) данные, позволяющие определить место жительства, почтовый адрес, телефон и иные индивидуальные средства коммуникации </w:t>
      </w:r>
      <w:r w:rsidR="00634DD6" w:rsidRPr="00AD354E">
        <w:rPr>
          <w:rFonts w:ascii="Times New Roman" w:hAnsi="Times New Roman" w:cs="Times New Roman"/>
          <w:sz w:val="28"/>
          <w:szCs w:val="28"/>
        </w:rPr>
        <w:t xml:space="preserve">главы, муниципального служащего, </w:t>
      </w:r>
      <w:r w:rsidRPr="00AD354E">
        <w:rPr>
          <w:rFonts w:ascii="Times New Roman" w:hAnsi="Times New Roman" w:cs="Times New Roman"/>
          <w:sz w:val="28"/>
          <w:szCs w:val="28"/>
        </w:rPr>
        <w:t>руководителя муниципального учреждения, его супруги (супруга), детей и иных членов семьи;</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г) данные, позволяющие определить местонахождение объектов недвижимого имущества, принадлежащих </w:t>
      </w:r>
      <w:r w:rsidR="00634DD6"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его супруге (супругу), детям, иным членам семьи на праве собственности или находящихся в их пользовании;</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д) информацию, отнесенную к государственной тайне или являющуюся конфиденциальной.</w:t>
      </w:r>
    </w:p>
    <w:p w:rsidR="00251032" w:rsidRPr="00AD354E" w:rsidRDefault="00251032" w:rsidP="00251032">
      <w:pPr>
        <w:pStyle w:val="a5"/>
        <w:spacing w:before="0" w:beforeAutospacing="0" w:after="0" w:afterAutospacing="0"/>
        <w:jc w:val="both"/>
        <w:rPr>
          <w:sz w:val="28"/>
          <w:szCs w:val="28"/>
        </w:rPr>
      </w:pPr>
      <w:r w:rsidRPr="00AD354E">
        <w:rPr>
          <w:sz w:val="28"/>
          <w:szCs w:val="28"/>
        </w:rPr>
        <w:tab/>
        <w:t xml:space="preserve">4. Сведения о доходах, об имуществе и обязательствах имущественного характера, указанные в пункте 2 настоящего </w:t>
      </w:r>
      <w:r w:rsidR="00297D2E" w:rsidRPr="00AD354E">
        <w:rPr>
          <w:sz w:val="28"/>
          <w:szCs w:val="28"/>
        </w:rPr>
        <w:t>положения</w:t>
      </w:r>
      <w:r w:rsidRPr="00AD354E">
        <w:rPr>
          <w:sz w:val="28"/>
          <w:szCs w:val="28"/>
        </w:rPr>
        <w:t xml:space="preserve">, размещаются на официальном сайте в </w:t>
      </w:r>
      <w:r w:rsidR="000C4880" w:rsidRPr="00AD354E">
        <w:rPr>
          <w:sz w:val="28"/>
          <w:szCs w:val="28"/>
        </w:rPr>
        <w:t xml:space="preserve">течение </w:t>
      </w:r>
      <w:r w:rsidRPr="00AD354E">
        <w:rPr>
          <w:sz w:val="28"/>
          <w:szCs w:val="28"/>
        </w:rPr>
        <w:t>14</w:t>
      </w:r>
      <w:r w:rsidR="000C4880" w:rsidRPr="00AD354E">
        <w:rPr>
          <w:sz w:val="28"/>
          <w:szCs w:val="28"/>
        </w:rPr>
        <w:t xml:space="preserve"> рабочих </w:t>
      </w:r>
      <w:r w:rsidRPr="00AD354E">
        <w:rPr>
          <w:sz w:val="28"/>
          <w:szCs w:val="28"/>
        </w:rPr>
        <w:t>дне</w:t>
      </w:r>
      <w:r w:rsidR="000C4880" w:rsidRPr="00AD354E">
        <w:rPr>
          <w:sz w:val="28"/>
          <w:szCs w:val="28"/>
        </w:rPr>
        <w:t>й</w:t>
      </w:r>
      <w:r w:rsidRPr="00AD354E">
        <w:rPr>
          <w:sz w:val="28"/>
          <w:szCs w:val="28"/>
        </w:rPr>
        <w:t xml:space="preserve"> со дня истечения срока, установленного для представления сведений о доходах, об имуществе и обязательствах имущественного характера. </w:t>
      </w:r>
    </w:p>
    <w:p w:rsidR="00251032" w:rsidRPr="00AD354E" w:rsidRDefault="00251032" w:rsidP="00251032">
      <w:pPr>
        <w:pStyle w:val="ConsPlusNormal"/>
        <w:widowControl/>
        <w:ind w:firstLine="540"/>
        <w:jc w:val="both"/>
        <w:rPr>
          <w:rFonts w:ascii="Times New Roman" w:hAnsi="Times New Roman" w:cs="Times New Roman"/>
          <w:sz w:val="28"/>
          <w:szCs w:val="28"/>
        </w:rPr>
      </w:pPr>
      <w:r w:rsidRPr="00AD354E">
        <w:rPr>
          <w:rFonts w:ascii="Times New Roman" w:hAnsi="Times New Roman" w:cs="Times New Roman"/>
          <w:sz w:val="28"/>
          <w:szCs w:val="28"/>
        </w:rPr>
        <w:tab/>
        <w:t xml:space="preserve">5. </w:t>
      </w:r>
      <w:proofErr w:type="gramStart"/>
      <w:r w:rsidRPr="00AD354E">
        <w:rPr>
          <w:rFonts w:ascii="Times New Roman" w:hAnsi="Times New Roman" w:cs="Times New Roman"/>
          <w:sz w:val="28"/>
          <w:szCs w:val="28"/>
        </w:rPr>
        <w:t xml:space="preserve">Размещение на официальном сайте сведений о доходах, об имуществе и обязательствах имущественного характера, указанных в пункте 2 настоящего </w:t>
      </w:r>
      <w:r w:rsidR="00297D2E" w:rsidRPr="00AD354E">
        <w:rPr>
          <w:rFonts w:ascii="Times New Roman" w:hAnsi="Times New Roman" w:cs="Times New Roman"/>
          <w:sz w:val="28"/>
          <w:szCs w:val="28"/>
        </w:rPr>
        <w:t>положения</w:t>
      </w:r>
      <w:r w:rsidRPr="00AD354E">
        <w:rPr>
          <w:rFonts w:ascii="Times New Roman" w:hAnsi="Times New Roman" w:cs="Times New Roman"/>
          <w:sz w:val="28"/>
          <w:szCs w:val="28"/>
        </w:rPr>
        <w:t xml:space="preserve"> представленных</w:t>
      </w:r>
      <w:r w:rsidR="00634DD6" w:rsidRPr="00AD354E">
        <w:rPr>
          <w:rFonts w:ascii="Times New Roman" w:hAnsi="Times New Roman" w:cs="Times New Roman"/>
          <w:sz w:val="28"/>
          <w:szCs w:val="28"/>
        </w:rPr>
        <w:t xml:space="preserve"> главой, муниципальными служащими, </w:t>
      </w:r>
      <w:r w:rsidRPr="00AD354E">
        <w:rPr>
          <w:rFonts w:ascii="Times New Roman" w:hAnsi="Times New Roman" w:cs="Times New Roman"/>
          <w:sz w:val="28"/>
          <w:szCs w:val="28"/>
        </w:rPr>
        <w:t xml:space="preserve"> руководителями муниципальных учреждений </w:t>
      </w:r>
      <w:r w:rsidR="00297D2E" w:rsidRPr="00AD354E">
        <w:rPr>
          <w:rFonts w:ascii="Times New Roman" w:hAnsi="Times New Roman" w:cs="Times New Roman"/>
          <w:sz w:val="28"/>
          <w:szCs w:val="28"/>
        </w:rPr>
        <w:t>поселка Кедровый Красноярского края</w:t>
      </w:r>
      <w:r w:rsidR="00634DD6" w:rsidRPr="00AD354E">
        <w:rPr>
          <w:rFonts w:ascii="Times New Roman" w:hAnsi="Times New Roman" w:cs="Times New Roman"/>
          <w:sz w:val="28"/>
          <w:szCs w:val="28"/>
        </w:rPr>
        <w:t xml:space="preserve"> </w:t>
      </w:r>
      <w:r w:rsidRPr="00AD354E">
        <w:rPr>
          <w:rFonts w:ascii="Times New Roman" w:hAnsi="Times New Roman" w:cs="Times New Roman"/>
          <w:sz w:val="28"/>
          <w:szCs w:val="28"/>
        </w:rPr>
        <w:t xml:space="preserve">обеспечивается лицами, в должностные обязанности которых входит работа со сведениями  о доходах, об имуществе и обязательствах имущественного характера </w:t>
      </w:r>
      <w:r w:rsidR="00634DD6" w:rsidRPr="00AD354E">
        <w:rPr>
          <w:rFonts w:ascii="Times New Roman" w:hAnsi="Times New Roman" w:cs="Times New Roman"/>
          <w:sz w:val="28"/>
          <w:szCs w:val="28"/>
        </w:rPr>
        <w:t xml:space="preserve">должностных лиц </w:t>
      </w:r>
      <w:r w:rsidR="00297D2E" w:rsidRPr="00AD354E">
        <w:rPr>
          <w:rFonts w:ascii="Times New Roman" w:hAnsi="Times New Roman" w:cs="Times New Roman"/>
          <w:sz w:val="28"/>
          <w:szCs w:val="28"/>
        </w:rPr>
        <w:t>поселка Кедровый Красноярского края</w:t>
      </w:r>
      <w:r w:rsidR="00634DD6" w:rsidRPr="00AD354E">
        <w:rPr>
          <w:rFonts w:ascii="Times New Roman" w:hAnsi="Times New Roman" w:cs="Times New Roman"/>
          <w:sz w:val="28"/>
          <w:szCs w:val="28"/>
        </w:rPr>
        <w:t>.</w:t>
      </w:r>
      <w:proofErr w:type="gramEnd"/>
    </w:p>
    <w:p w:rsidR="00251032" w:rsidRPr="00AD354E" w:rsidRDefault="00251032" w:rsidP="00251032">
      <w:pPr>
        <w:jc w:val="both"/>
        <w:rPr>
          <w:rFonts w:ascii="Times New Roman" w:hAnsi="Times New Roman" w:cs="Times New Roman"/>
          <w:sz w:val="28"/>
          <w:szCs w:val="28"/>
        </w:rPr>
      </w:pPr>
      <w:r w:rsidRPr="00AD354E">
        <w:rPr>
          <w:rFonts w:ascii="Times New Roman" w:hAnsi="Times New Roman" w:cs="Times New Roman"/>
          <w:sz w:val="28"/>
          <w:szCs w:val="28"/>
        </w:rPr>
        <w:tab/>
        <w:t xml:space="preserve">6. Лица, в должностные обязанности которых входит работа со сведениями о доходах, об имуществе и обязательствах имущественного характера </w:t>
      </w:r>
      <w:r w:rsidR="00104D23" w:rsidRPr="00AD354E">
        <w:rPr>
          <w:rFonts w:ascii="Times New Roman" w:hAnsi="Times New Roman" w:cs="Times New Roman"/>
          <w:sz w:val="28"/>
          <w:szCs w:val="28"/>
        </w:rPr>
        <w:t xml:space="preserve">должностных лиц муниципального образования: </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а) в 3-дневный срок со дня поступления запроса от средств массовой информации сообщают о нем </w:t>
      </w:r>
      <w:r w:rsidR="00104D23"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в отношении которого поступил запрос;</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б) в 7-дневный срок со дня поступления запроса от средств массовой информации обеспечивают предоставление им сведений, указанных в пункте 2 настоящего Порядка, в том случае, если запрашиваемые сведения отсутствуют на </w:t>
      </w:r>
      <w:r w:rsidR="00104D23" w:rsidRPr="00AD354E">
        <w:rPr>
          <w:rFonts w:ascii="Times New Roman" w:hAnsi="Times New Roman" w:cs="Times New Roman"/>
          <w:sz w:val="28"/>
          <w:szCs w:val="28"/>
        </w:rPr>
        <w:t>Интернет странице официально</w:t>
      </w:r>
      <w:r w:rsidR="008F2739" w:rsidRPr="00AD354E">
        <w:rPr>
          <w:rFonts w:ascii="Times New Roman" w:hAnsi="Times New Roman" w:cs="Times New Roman"/>
          <w:sz w:val="28"/>
          <w:szCs w:val="28"/>
        </w:rPr>
        <w:t>го</w:t>
      </w:r>
      <w:r w:rsidR="00104D23" w:rsidRPr="00AD354E">
        <w:rPr>
          <w:rFonts w:ascii="Times New Roman" w:hAnsi="Times New Roman" w:cs="Times New Roman"/>
          <w:sz w:val="28"/>
          <w:szCs w:val="28"/>
        </w:rPr>
        <w:t xml:space="preserve"> информационно</w:t>
      </w:r>
      <w:r w:rsidR="008F2739" w:rsidRPr="00AD354E">
        <w:rPr>
          <w:rFonts w:ascii="Times New Roman" w:hAnsi="Times New Roman" w:cs="Times New Roman"/>
          <w:sz w:val="28"/>
          <w:szCs w:val="28"/>
        </w:rPr>
        <w:t>го</w:t>
      </w:r>
      <w:r w:rsidR="00104D23" w:rsidRPr="00AD354E">
        <w:rPr>
          <w:rFonts w:ascii="Times New Roman" w:hAnsi="Times New Roman" w:cs="Times New Roman"/>
          <w:sz w:val="28"/>
          <w:szCs w:val="28"/>
        </w:rPr>
        <w:t xml:space="preserve"> сайт</w:t>
      </w:r>
      <w:r w:rsidR="008F2739" w:rsidRPr="00AD354E">
        <w:rPr>
          <w:rFonts w:ascii="Times New Roman" w:hAnsi="Times New Roman" w:cs="Times New Roman"/>
          <w:sz w:val="28"/>
          <w:szCs w:val="28"/>
        </w:rPr>
        <w:t>а</w:t>
      </w:r>
      <w:r w:rsidR="00104D23" w:rsidRPr="00AD354E">
        <w:rPr>
          <w:rFonts w:ascii="Times New Roman" w:hAnsi="Times New Roman" w:cs="Times New Roman"/>
          <w:sz w:val="28"/>
          <w:szCs w:val="28"/>
        </w:rPr>
        <w:t xml:space="preserve"> администрации </w:t>
      </w:r>
      <w:r w:rsidR="008F2739" w:rsidRPr="00AD354E">
        <w:rPr>
          <w:rFonts w:ascii="Times New Roman" w:hAnsi="Times New Roman" w:cs="Times New Roman"/>
          <w:sz w:val="28"/>
          <w:szCs w:val="28"/>
        </w:rPr>
        <w:t>поселка Кедровый Красноярского края</w:t>
      </w:r>
      <w:r w:rsidR="00104D23" w:rsidRPr="00AD354E">
        <w:rPr>
          <w:rFonts w:ascii="Times New Roman" w:hAnsi="Times New Roman" w:cs="Times New Roman"/>
          <w:sz w:val="28"/>
          <w:szCs w:val="28"/>
        </w:rPr>
        <w:t>.</w:t>
      </w:r>
    </w:p>
    <w:p w:rsidR="00251032" w:rsidRPr="00AD354E" w:rsidRDefault="00251032" w:rsidP="00251032">
      <w:pPr>
        <w:jc w:val="both"/>
        <w:rPr>
          <w:rFonts w:ascii="Times New Roman" w:hAnsi="Times New Roman" w:cs="Times New Roman"/>
          <w:sz w:val="28"/>
          <w:szCs w:val="28"/>
        </w:rPr>
      </w:pPr>
      <w:r w:rsidRPr="00AD354E">
        <w:rPr>
          <w:rFonts w:ascii="Times New Roman" w:hAnsi="Times New Roman" w:cs="Times New Roman"/>
          <w:sz w:val="28"/>
          <w:szCs w:val="28"/>
        </w:rPr>
        <w:tab/>
        <w:t xml:space="preserve">7. Лица, в должностные обязанности которых входит  работа со сведениями о доходах, об имуществе и обязательствах имущественного характера </w:t>
      </w:r>
      <w:r w:rsidR="00104D23" w:rsidRPr="00AD354E">
        <w:rPr>
          <w:rFonts w:ascii="Times New Roman" w:hAnsi="Times New Roman" w:cs="Times New Roman"/>
          <w:sz w:val="28"/>
          <w:szCs w:val="28"/>
        </w:rPr>
        <w:t xml:space="preserve">должностных лиц </w:t>
      </w:r>
      <w:r w:rsidR="008F2739" w:rsidRPr="00AD354E">
        <w:rPr>
          <w:rFonts w:ascii="Times New Roman" w:hAnsi="Times New Roman" w:cs="Times New Roman"/>
          <w:sz w:val="28"/>
          <w:szCs w:val="28"/>
        </w:rPr>
        <w:t xml:space="preserve">поселка </w:t>
      </w:r>
      <w:proofErr w:type="gramStart"/>
      <w:r w:rsidR="008F2739" w:rsidRPr="00AD354E">
        <w:rPr>
          <w:rFonts w:ascii="Times New Roman" w:hAnsi="Times New Roman" w:cs="Times New Roman"/>
          <w:sz w:val="28"/>
          <w:szCs w:val="28"/>
        </w:rPr>
        <w:t>Кедровый</w:t>
      </w:r>
      <w:proofErr w:type="gramEnd"/>
      <w:r w:rsidR="008F2739" w:rsidRPr="00AD354E">
        <w:rPr>
          <w:rFonts w:ascii="Times New Roman" w:hAnsi="Times New Roman" w:cs="Times New Roman"/>
          <w:sz w:val="28"/>
          <w:szCs w:val="28"/>
        </w:rPr>
        <w:t xml:space="preserve"> Краснояскрого края</w:t>
      </w:r>
      <w:r w:rsidR="00104D23" w:rsidRPr="00AD354E">
        <w:rPr>
          <w:rFonts w:ascii="Times New Roman" w:hAnsi="Times New Roman" w:cs="Times New Roman"/>
          <w:sz w:val="28"/>
          <w:szCs w:val="28"/>
        </w:rPr>
        <w:t xml:space="preserve">, </w:t>
      </w:r>
      <w:r w:rsidRPr="00AD354E">
        <w:rPr>
          <w:rFonts w:ascii="Times New Roman" w:hAnsi="Times New Roman" w:cs="Times New Roman"/>
          <w:sz w:val="28"/>
          <w:szCs w:val="28"/>
        </w:rPr>
        <w:t>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E3422" w:rsidRPr="00AD354E" w:rsidRDefault="00E1052C" w:rsidP="00AD354E">
      <w:pPr>
        <w:spacing w:line="360" w:lineRule="exact"/>
        <w:rPr>
          <w:rFonts w:ascii="Times New Roman" w:hAnsi="Times New Roman" w:cs="Times New Roman"/>
          <w:sz w:val="28"/>
          <w:szCs w:val="28"/>
        </w:rPr>
        <w:sectPr w:rsidR="004E3422" w:rsidRPr="00AD354E" w:rsidSect="0048618F">
          <w:pgSz w:w="11906" w:h="16838"/>
          <w:pgMar w:top="180" w:right="851" w:bottom="1134" w:left="1701" w:header="709" w:footer="709" w:gutter="0"/>
          <w:cols w:space="708"/>
          <w:docGrid w:linePitch="360"/>
        </w:sectPr>
      </w:pPr>
      <w:bookmarkStart w:id="0" w:name="_GoBack"/>
      <w:bookmarkEnd w:id="0"/>
      <w:r w:rsidRPr="00AD354E">
        <w:rPr>
          <w:rFonts w:ascii="Times New Roman" w:hAnsi="Times New Roman" w:cs="Times New Roman"/>
          <w:sz w:val="28"/>
          <w:szCs w:val="28"/>
        </w:rPr>
        <w:tab/>
      </w:r>
      <w:r w:rsidRPr="00AD354E">
        <w:rPr>
          <w:rFonts w:ascii="Times New Roman" w:hAnsi="Times New Roman" w:cs="Times New Roman"/>
          <w:sz w:val="28"/>
          <w:szCs w:val="28"/>
        </w:rPr>
        <w:tab/>
      </w:r>
    </w:p>
    <w:p w:rsidR="003D4FF5" w:rsidRPr="00AD354E" w:rsidRDefault="003D4FF5" w:rsidP="003D4FF5">
      <w:pPr>
        <w:ind w:firstLine="5600"/>
        <w:jc w:val="right"/>
        <w:rPr>
          <w:rFonts w:ascii="Times New Roman" w:hAnsi="Times New Roman" w:cs="Times New Roman"/>
          <w:sz w:val="28"/>
          <w:szCs w:val="28"/>
          <w:lang w:eastAsia="ru-RU"/>
        </w:rPr>
      </w:pPr>
      <w:r w:rsidRPr="00AD354E">
        <w:rPr>
          <w:rFonts w:ascii="Times New Roman" w:hAnsi="Times New Roman" w:cs="Times New Roman"/>
          <w:sz w:val="28"/>
          <w:szCs w:val="28"/>
          <w:lang w:eastAsia="ru-RU"/>
        </w:rPr>
        <w:lastRenderedPageBreak/>
        <w:t>Приложение 2</w:t>
      </w:r>
    </w:p>
    <w:p w:rsidR="003D4FF5" w:rsidRPr="00AD354E" w:rsidRDefault="003D4FF5" w:rsidP="003D4FF5">
      <w:pPr>
        <w:jc w:val="right"/>
        <w:rPr>
          <w:rFonts w:ascii="Times New Roman" w:hAnsi="Times New Roman" w:cs="Times New Roman"/>
          <w:color w:val="000000"/>
          <w:sz w:val="28"/>
          <w:szCs w:val="28"/>
          <w:lang w:eastAsia="ru-RU"/>
        </w:rPr>
      </w:pPr>
      <w:r w:rsidRPr="00AD354E">
        <w:rPr>
          <w:rFonts w:ascii="Times New Roman" w:hAnsi="Times New Roman" w:cs="Times New Roman"/>
          <w:color w:val="000000"/>
          <w:sz w:val="28"/>
          <w:szCs w:val="28"/>
          <w:lang w:eastAsia="ru-RU"/>
        </w:rPr>
        <w:t xml:space="preserve">                                                                         к постановлению администрации</w:t>
      </w:r>
    </w:p>
    <w:p w:rsidR="003D4FF5" w:rsidRPr="00AD354E" w:rsidRDefault="003D4FF5" w:rsidP="003D4FF5">
      <w:pPr>
        <w:jc w:val="right"/>
        <w:rPr>
          <w:rFonts w:ascii="Times New Roman" w:hAnsi="Times New Roman" w:cs="Times New Roman"/>
          <w:color w:val="000000"/>
          <w:sz w:val="28"/>
          <w:szCs w:val="28"/>
          <w:lang w:eastAsia="ru-RU"/>
        </w:rPr>
      </w:pPr>
      <w:r w:rsidRPr="00AD354E">
        <w:rPr>
          <w:rFonts w:ascii="Times New Roman" w:hAnsi="Times New Roman" w:cs="Times New Roman"/>
          <w:color w:val="000000"/>
          <w:sz w:val="28"/>
          <w:szCs w:val="28"/>
          <w:lang w:eastAsia="ru-RU"/>
        </w:rPr>
        <w:t xml:space="preserve">                                                                                                   п. </w:t>
      </w:r>
      <w:proofErr w:type="gramStart"/>
      <w:r w:rsidRPr="00AD354E">
        <w:rPr>
          <w:rFonts w:ascii="Times New Roman" w:hAnsi="Times New Roman" w:cs="Times New Roman"/>
          <w:color w:val="000000"/>
          <w:sz w:val="28"/>
          <w:szCs w:val="28"/>
          <w:lang w:eastAsia="ru-RU"/>
        </w:rPr>
        <w:t>Кедровый</w:t>
      </w:r>
      <w:proofErr w:type="gramEnd"/>
      <w:r w:rsidRPr="00AD354E">
        <w:rPr>
          <w:rFonts w:ascii="Times New Roman" w:hAnsi="Times New Roman" w:cs="Times New Roman"/>
          <w:color w:val="000000"/>
          <w:sz w:val="28"/>
          <w:szCs w:val="28"/>
          <w:lang w:eastAsia="ru-RU"/>
        </w:rPr>
        <w:t xml:space="preserve"> Красноярского края</w:t>
      </w:r>
    </w:p>
    <w:p w:rsidR="003D4FF5" w:rsidRPr="00AD354E" w:rsidRDefault="003D4FF5" w:rsidP="003D4FF5">
      <w:pPr>
        <w:jc w:val="right"/>
        <w:rPr>
          <w:rFonts w:ascii="Times New Roman" w:hAnsi="Times New Roman" w:cs="Times New Roman"/>
          <w:sz w:val="28"/>
          <w:szCs w:val="28"/>
          <w:lang w:eastAsia="ru-RU"/>
        </w:rPr>
      </w:pPr>
      <w:r w:rsidRPr="00AD354E">
        <w:rPr>
          <w:rFonts w:ascii="Times New Roman" w:hAnsi="Times New Roman" w:cs="Times New Roman"/>
          <w:color w:val="000000"/>
          <w:sz w:val="28"/>
          <w:szCs w:val="28"/>
          <w:lang w:eastAsia="ru-RU"/>
        </w:rPr>
        <w:t xml:space="preserve">                                                                                                 </w:t>
      </w:r>
      <w:r w:rsidR="002874B6" w:rsidRPr="00AD354E">
        <w:rPr>
          <w:rFonts w:ascii="Times New Roman" w:hAnsi="Times New Roman" w:cs="Times New Roman"/>
          <w:color w:val="000000"/>
          <w:sz w:val="28"/>
          <w:szCs w:val="28"/>
          <w:lang w:eastAsia="ru-RU"/>
        </w:rPr>
        <w:t xml:space="preserve">от </w:t>
      </w:r>
      <w:r w:rsidR="00AD354E" w:rsidRPr="00AD354E">
        <w:rPr>
          <w:rFonts w:ascii="Times New Roman" w:hAnsi="Times New Roman" w:cs="Times New Roman"/>
          <w:color w:val="000000"/>
          <w:sz w:val="28"/>
          <w:szCs w:val="28"/>
          <w:lang w:eastAsia="ru-RU"/>
        </w:rPr>
        <w:t>23</w:t>
      </w:r>
      <w:r w:rsidR="002874B6" w:rsidRPr="00AD354E">
        <w:rPr>
          <w:rFonts w:ascii="Times New Roman" w:hAnsi="Times New Roman" w:cs="Times New Roman"/>
          <w:color w:val="000000"/>
          <w:sz w:val="28"/>
          <w:szCs w:val="28"/>
          <w:lang w:eastAsia="ru-RU"/>
        </w:rPr>
        <w:t>.0</w:t>
      </w:r>
      <w:r w:rsidR="00AD354E" w:rsidRPr="00AD354E">
        <w:rPr>
          <w:rFonts w:ascii="Times New Roman" w:hAnsi="Times New Roman" w:cs="Times New Roman"/>
          <w:color w:val="000000"/>
          <w:sz w:val="28"/>
          <w:szCs w:val="28"/>
          <w:lang w:eastAsia="ru-RU"/>
        </w:rPr>
        <w:t>5</w:t>
      </w:r>
      <w:r w:rsidR="002874B6" w:rsidRPr="00AD354E">
        <w:rPr>
          <w:rFonts w:ascii="Times New Roman" w:hAnsi="Times New Roman" w:cs="Times New Roman"/>
          <w:color w:val="000000"/>
          <w:sz w:val="28"/>
          <w:szCs w:val="28"/>
          <w:lang w:eastAsia="ru-RU"/>
        </w:rPr>
        <w:t xml:space="preserve">.2016  № </w:t>
      </w:r>
      <w:r w:rsidR="00AD354E" w:rsidRPr="00AD354E">
        <w:rPr>
          <w:rFonts w:ascii="Times New Roman" w:hAnsi="Times New Roman" w:cs="Times New Roman"/>
          <w:color w:val="000000"/>
          <w:sz w:val="28"/>
          <w:szCs w:val="28"/>
          <w:lang w:eastAsia="ru-RU"/>
        </w:rPr>
        <w:t>250</w:t>
      </w:r>
      <w:r w:rsidR="002874B6" w:rsidRPr="00AD354E">
        <w:rPr>
          <w:rFonts w:ascii="Times New Roman" w:hAnsi="Times New Roman" w:cs="Times New Roman"/>
          <w:color w:val="000000"/>
          <w:sz w:val="28"/>
          <w:szCs w:val="28"/>
          <w:lang w:eastAsia="ru-RU"/>
        </w:rPr>
        <w:t>-п</w:t>
      </w:r>
    </w:p>
    <w:p w:rsidR="004E3422" w:rsidRPr="00AD354E" w:rsidRDefault="004E3422" w:rsidP="004E3422">
      <w:pPr>
        <w:pStyle w:val="11"/>
        <w:jc w:val="center"/>
        <w:rPr>
          <w:sz w:val="28"/>
          <w:szCs w:val="28"/>
        </w:rPr>
      </w:pPr>
      <w:r w:rsidRPr="00AD354E">
        <w:rPr>
          <w:sz w:val="28"/>
          <w:szCs w:val="28"/>
        </w:rPr>
        <w:t>СВЕДЕНИЯ</w:t>
      </w:r>
    </w:p>
    <w:p w:rsidR="004E3422" w:rsidRPr="00AD354E" w:rsidRDefault="004E3422" w:rsidP="004E3422">
      <w:pPr>
        <w:pStyle w:val="11"/>
        <w:jc w:val="center"/>
        <w:rPr>
          <w:sz w:val="28"/>
          <w:szCs w:val="28"/>
        </w:rPr>
      </w:pPr>
      <w:r w:rsidRPr="00AD354E">
        <w:rPr>
          <w:sz w:val="28"/>
          <w:szCs w:val="28"/>
        </w:rPr>
        <w:t xml:space="preserve">о доходах за отчетный период с 1 января 20 ___ года по 31декабря 20 ____ года, об имуществе и обязательствах имущественного характера по состоянию на конец отчетного периода, представленных главой, муниципальными служащими, руководителями муниципальных учреждений  </w:t>
      </w:r>
      <w:r w:rsidR="00893719" w:rsidRPr="00AD354E">
        <w:rPr>
          <w:sz w:val="28"/>
          <w:szCs w:val="28"/>
        </w:rPr>
        <w:t>поселка Кедровый Красноярского края</w:t>
      </w:r>
    </w:p>
    <w:p w:rsidR="004E3422" w:rsidRPr="00AD354E" w:rsidRDefault="004E3422" w:rsidP="004E3422">
      <w:pPr>
        <w:pStyle w:val="1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429"/>
        <w:gridCol w:w="2206"/>
        <w:gridCol w:w="1543"/>
        <w:gridCol w:w="774"/>
        <w:gridCol w:w="1467"/>
        <w:gridCol w:w="1453"/>
        <w:gridCol w:w="1413"/>
        <w:gridCol w:w="774"/>
        <w:gridCol w:w="1176"/>
      </w:tblGrid>
      <w:tr w:rsidR="004E3422" w:rsidRPr="00AD354E" w:rsidTr="00975990">
        <w:tc>
          <w:tcPr>
            <w:tcW w:w="731" w:type="pct"/>
            <w:vMerge w:val="restar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r w:rsidRPr="00AD354E">
              <w:rPr>
                <w:sz w:val="28"/>
                <w:szCs w:val="28"/>
              </w:rPr>
              <w:t xml:space="preserve">Фамилия, имя, отчество </w:t>
            </w:r>
            <w:r w:rsidR="003E2B04" w:rsidRPr="00AD354E">
              <w:rPr>
                <w:sz w:val="28"/>
                <w:szCs w:val="28"/>
              </w:rPr>
              <w:t>должностного лица</w:t>
            </w:r>
          </w:p>
          <w:p w:rsidR="004E3422" w:rsidRPr="00AD354E" w:rsidRDefault="004E3422" w:rsidP="00455019">
            <w:pPr>
              <w:pStyle w:val="11"/>
              <w:jc w:val="center"/>
              <w:rPr>
                <w:sz w:val="28"/>
                <w:szCs w:val="28"/>
                <w:lang w:eastAsia="en-US"/>
              </w:rPr>
            </w:pPr>
            <w:r w:rsidRPr="00AD354E">
              <w:rPr>
                <w:sz w:val="28"/>
                <w:szCs w:val="28"/>
              </w:rPr>
              <w:t>&lt;1&gt;</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r w:rsidRPr="00AD354E">
              <w:rPr>
                <w:sz w:val="28"/>
                <w:szCs w:val="28"/>
              </w:rPr>
              <w:t xml:space="preserve">Должность  </w:t>
            </w:r>
          </w:p>
          <w:p w:rsidR="004E3422" w:rsidRPr="00AD354E" w:rsidRDefault="004E3422" w:rsidP="00455019">
            <w:pPr>
              <w:pStyle w:val="11"/>
              <w:jc w:val="center"/>
              <w:rPr>
                <w:sz w:val="28"/>
                <w:szCs w:val="28"/>
                <w:lang w:eastAsia="en-US"/>
              </w:rPr>
            </w:pPr>
            <w:r w:rsidRPr="00AD354E">
              <w:rPr>
                <w:sz w:val="28"/>
                <w:szCs w:val="28"/>
              </w:rPr>
              <w:t>&lt;2&gt;</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r w:rsidRPr="00AD354E">
              <w:rPr>
                <w:sz w:val="28"/>
                <w:szCs w:val="28"/>
              </w:rPr>
              <w:t>Декларированный годовой доход за 20__ год</w:t>
            </w:r>
          </w:p>
          <w:p w:rsidR="004E3422" w:rsidRPr="00AD354E" w:rsidRDefault="004E3422" w:rsidP="00455019">
            <w:pPr>
              <w:pStyle w:val="11"/>
              <w:jc w:val="center"/>
              <w:rPr>
                <w:sz w:val="28"/>
                <w:szCs w:val="28"/>
                <w:lang w:eastAsia="en-US"/>
              </w:rPr>
            </w:pPr>
            <w:r w:rsidRPr="00AD354E">
              <w:rPr>
                <w:sz w:val="28"/>
                <w:szCs w:val="28"/>
              </w:rPr>
              <w:t>(рублей)</w:t>
            </w:r>
          </w:p>
        </w:tc>
        <w:tc>
          <w:tcPr>
            <w:tcW w:w="1753" w:type="pct"/>
            <w:gridSpan w:val="4"/>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rPr>
            </w:pPr>
            <w:r w:rsidRPr="00AD354E">
              <w:rPr>
                <w:sz w:val="28"/>
                <w:szCs w:val="28"/>
              </w:rPr>
              <w:t xml:space="preserve">Перечень объектов недвижимого имущества и транспортных средств, принадлежащих </w:t>
            </w:r>
          </w:p>
          <w:p w:rsidR="004E3422" w:rsidRPr="00AD354E" w:rsidRDefault="004E3422" w:rsidP="00455019">
            <w:pPr>
              <w:pStyle w:val="11"/>
              <w:jc w:val="center"/>
              <w:rPr>
                <w:sz w:val="28"/>
                <w:szCs w:val="28"/>
                <w:lang w:eastAsia="en-US"/>
              </w:rPr>
            </w:pPr>
            <w:r w:rsidRPr="00AD354E">
              <w:rPr>
                <w:sz w:val="28"/>
                <w:szCs w:val="28"/>
              </w:rPr>
              <w:t>на праве собственности</w:t>
            </w:r>
          </w:p>
        </w:tc>
        <w:tc>
          <w:tcPr>
            <w:tcW w:w="1264" w:type="pct"/>
            <w:gridSpan w:val="3"/>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rPr>
            </w:pPr>
            <w:r w:rsidRPr="00AD354E">
              <w:rPr>
                <w:sz w:val="28"/>
                <w:szCs w:val="28"/>
              </w:rPr>
              <w:t xml:space="preserve">Перечень объектов недвижимого имущества, находящихся </w:t>
            </w:r>
          </w:p>
          <w:p w:rsidR="004E3422" w:rsidRPr="00AD354E" w:rsidRDefault="004E3422" w:rsidP="00455019">
            <w:pPr>
              <w:pStyle w:val="11"/>
              <w:jc w:val="center"/>
              <w:rPr>
                <w:sz w:val="28"/>
                <w:szCs w:val="28"/>
                <w:lang w:eastAsia="en-US"/>
              </w:rPr>
            </w:pPr>
            <w:r w:rsidRPr="00AD354E">
              <w:rPr>
                <w:sz w:val="28"/>
                <w:szCs w:val="28"/>
              </w:rPr>
              <w:t>в пользовании</w:t>
            </w:r>
          </w:p>
        </w:tc>
      </w:tr>
      <w:tr w:rsidR="004E3422" w:rsidRPr="00AD354E" w:rsidTr="00975990">
        <w:tc>
          <w:tcPr>
            <w:tcW w:w="731"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1281" w:type="pct"/>
            <w:gridSpan w:val="3"/>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r w:rsidRPr="00AD354E">
              <w:rPr>
                <w:sz w:val="28"/>
                <w:szCs w:val="28"/>
              </w:rPr>
              <w:t>Объекты недвижимого имущества</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proofErr w:type="gramStart"/>
            <w:r w:rsidRPr="00AD354E">
              <w:rPr>
                <w:sz w:val="28"/>
                <w:szCs w:val="28"/>
              </w:rPr>
              <w:t>Транспорт-</w:t>
            </w:r>
            <w:proofErr w:type="spellStart"/>
            <w:r w:rsidRPr="00AD354E">
              <w:rPr>
                <w:sz w:val="28"/>
                <w:szCs w:val="28"/>
              </w:rPr>
              <w:t>ные</w:t>
            </w:r>
            <w:proofErr w:type="spellEnd"/>
            <w:proofErr w:type="gramEnd"/>
            <w:r w:rsidRPr="00AD354E">
              <w:rPr>
                <w:sz w:val="28"/>
                <w:szCs w:val="28"/>
              </w:rPr>
              <w:t xml:space="preserve"> средства</w:t>
            </w:r>
          </w:p>
          <w:p w:rsidR="004E3422" w:rsidRPr="00AD354E" w:rsidRDefault="004E3422" w:rsidP="00455019">
            <w:pPr>
              <w:pStyle w:val="11"/>
              <w:jc w:val="center"/>
              <w:rPr>
                <w:sz w:val="28"/>
                <w:szCs w:val="28"/>
                <w:lang w:eastAsia="en-US"/>
              </w:rPr>
            </w:pPr>
            <w:r w:rsidRPr="00AD354E">
              <w:rPr>
                <w:sz w:val="28"/>
                <w:szCs w:val="28"/>
              </w:rPr>
              <w:t>(вид, марка)</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r w:rsidRPr="00AD354E">
              <w:rPr>
                <w:sz w:val="28"/>
                <w:szCs w:val="28"/>
              </w:rPr>
              <w:t xml:space="preserve">Вид объектов </w:t>
            </w:r>
            <w:proofErr w:type="spellStart"/>
            <w:proofErr w:type="gramStart"/>
            <w:r w:rsidRPr="00AD354E">
              <w:rPr>
                <w:sz w:val="28"/>
                <w:szCs w:val="28"/>
              </w:rPr>
              <w:t>недвижи-мого</w:t>
            </w:r>
            <w:proofErr w:type="spellEnd"/>
            <w:proofErr w:type="gramEnd"/>
            <w:r w:rsidRPr="00AD354E">
              <w:rPr>
                <w:sz w:val="28"/>
                <w:szCs w:val="28"/>
              </w:rPr>
              <w:t xml:space="preserve"> имущества</w:t>
            </w:r>
          </w:p>
        </w:tc>
        <w:tc>
          <w:tcPr>
            <w:tcW w:w="325" w:type="pct"/>
            <w:vMerge w:val="restar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proofErr w:type="spellStart"/>
            <w:proofErr w:type="gramStart"/>
            <w:r w:rsidRPr="00AD354E">
              <w:rPr>
                <w:sz w:val="28"/>
                <w:szCs w:val="28"/>
              </w:rPr>
              <w:t>Пло-щадь</w:t>
            </w:r>
            <w:proofErr w:type="spellEnd"/>
            <w:proofErr w:type="gramEnd"/>
          </w:p>
          <w:p w:rsidR="004E3422" w:rsidRPr="00AD354E" w:rsidRDefault="004E3422" w:rsidP="00455019">
            <w:pPr>
              <w:pStyle w:val="11"/>
              <w:jc w:val="center"/>
              <w:rPr>
                <w:sz w:val="28"/>
                <w:szCs w:val="28"/>
                <w:lang w:eastAsia="en-US"/>
              </w:rPr>
            </w:pPr>
            <w:r w:rsidRPr="00AD354E">
              <w:rPr>
                <w:sz w:val="28"/>
                <w:szCs w:val="28"/>
              </w:rPr>
              <w:t>(кв. м)</w:t>
            </w:r>
          </w:p>
        </w:tc>
        <w:tc>
          <w:tcPr>
            <w:tcW w:w="468" w:type="pct"/>
            <w:vMerge w:val="restar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r w:rsidRPr="00AD354E">
              <w:rPr>
                <w:sz w:val="28"/>
                <w:szCs w:val="28"/>
              </w:rPr>
              <w:t xml:space="preserve">Страна </w:t>
            </w:r>
            <w:proofErr w:type="spellStart"/>
            <w:proofErr w:type="gramStart"/>
            <w:r w:rsidRPr="00AD354E">
              <w:rPr>
                <w:sz w:val="28"/>
                <w:szCs w:val="28"/>
              </w:rPr>
              <w:t>располо-жения</w:t>
            </w:r>
            <w:proofErr w:type="spellEnd"/>
            <w:proofErr w:type="gramEnd"/>
          </w:p>
        </w:tc>
      </w:tr>
      <w:tr w:rsidR="004E3422" w:rsidRPr="00AD354E" w:rsidTr="00975990">
        <w:tc>
          <w:tcPr>
            <w:tcW w:w="731"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48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jc w:val="center"/>
              <w:rPr>
                <w:sz w:val="28"/>
                <w:szCs w:val="28"/>
                <w:lang w:eastAsia="en-US"/>
              </w:rPr>
            </w:pPr>
            <w:r w:rsidRPr="00AD354E">
              <w:rPr>
                <w:sz w:val="28"/>
                <w:szCs w:val="28"/>
              </w:rPr>
              <w:t xml:space="preserve">Вид объектов </w:t>
            </w:r>
            <w:proofErr w:type="gramStart"/>
            <w:r w:rsidRPr="00AD354E">
              <w:rPr>
                <w:sz w:val="28"/>
                <w:szCs w:val="28"/>
              </w:rPr>
              <w:t>недвижимо-</w:t>
            </w:r>
            <w:proofErr w:type="spellStart"/>
            <w:r w:rsidRPr="00AD354E">
              <w:rPr>
                <w:sz w:val="28"/>
                <w:szCs w:val="28"/>
              </w:rPr>
              <w:t>го</w:t>
            </w:r>
            <w:proofErr w:type="spellEnd"/>
            <w:proofErr w:type="gramEnd"/>
            <w:r w:rsidRPr="00AD354E">
              <w:rPr>
                <w:sz w:val="28"/>
                <w:szCs w:val="28"/>
              </w:rPr>
              <w:t xml:space="preserve"> имущества</w:t>
            </w:r>
          </w:p>
          <w:p w:rsidR="004E3422" w:rsidRPr="00AD354E" w:rsidRDefault="004E3422" w:rsidP="00455019">
            <w:pPr>
              <w:pStyle w:val="11"/>
              <w:jc w:val="center"/>
              <w:rPr>
                <w:sz w:val="28"/>
                <w:szCs w:val="28"/>
                <w:lang w:eastAsia="en-US"/>
              </w:rPr>
            </w:pPr>
            <w:r w:rsidRPr="00AD354E">
              <w:rPr>
                <w:sz w:val="28"/>
                <w:szCs w:val="28"/>
              </w:rPr>
              <w:t>&lt;3&gt;</w:t>
            </w: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jc w:val="center"/>
              <w:rPr>
                <w:sz w:val="28"/>
                <w:szCs w:val="28"/>
                <w:lang w:eastAsia="en-US"/>
              </w:rPr>
            </w:pPr>
            <w:proofErr w:type="spellStart"/>
            <w:proofErr w:type="gramStart"/>
            <w:r w:rsidRPr="00AD354E">
              <w:rPr>
                <w:sz w:val="28"/>
                <w:szCs w:val="28"/>
              </w:rPr>
              <w:t>Пло-щадь</w:t>
            </w:r>
            <w:proofErr w:type="spellEnd"/>
            <w:proofErr w:type="gramEnd"/>
          </w:p>
          <w:p w:rsidR="004E3422" w:rsidRPr="00AD354E" w:rsidRDefault="004E3422" w:rsidP="00455019">
            <w:pPr>
              <w:pStyle w:val="11"/>
              <w:jc w:val="center"/>
              <w:rPr>
                <w:sz w:val="28"/>
                <w:szCs w:val="28"/>
                <w:lang w:eastAsia="en-US"/>
              </w:rPr>
            </w:pPr>
            <w:r w:rsidRPr="00AD354E">
              <w:rPr>
                <w:sz w:val="28"/>
                <w:szCs w:val="28"/>
              </w:rPr>
              <w:t>(кв. м)</w:t>
            </w:r>
          </w:p>
        </w:tc>
        <w:tc>
          <w:tcPr>
            <w:tcW w:w="468" w:type="pct"/>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pStyle w:val="11"/>
              <w:jc w:val="center"/>
              <w:rPr>
                <w:sz w:val="28"/>
                <w:szCs w:val="28"/>
                <w:lang w:eastAsia="en-US"/>
              </w:rPr>
            </w:pPr>
            <w:r w:rsidRPr="00AD354E">
              <w:rPr>
                <w:sz w:val="28"/>
                <w:szCs w:val="28"/>
              </w:rPr>
              <w:t xml:space="preserve">Страна </w:t>
            </w:r>
            <w:proofErr w:type="spellStart"/>
            <w:proofErr w:type="gramStart"/>
            <w:r w:rsidRPr="00AD354E">
              <w:rPr>
                <w:sz w:val="28"/>
                <w:szCs w:val="28"/>
              </w:rPr>
              <w:t>расположе-ния</w:t>
            </w:r>
            <w:proofErr w:type="spellEnd"/>
            <w:proofErr w:type="gramEnd"/>
          </w:p>
          <w:p w:rsidR="004E3422" w:rsidRPr="00AD354E" w:rsidRDefault="004E3422" w:rsidP="00455019">
            <w:pPr>
              <w:pStyle w:val="11"/>
              <w:jc w:val="center"/>
              <w:rPr>
                <w:sz w:val="28"/>
                <w:szCs w:val="28"/>
                <w:lang w:eastAsia="en-US"/>
              </w:rPr>
            </w:pPr>
            <w:r w:rsidRPr="00AD354E">
              <w:rPr>
                <w:sz w:val="28"/>
                <w:szCs w:val="28"/>
              </w:rPr>
              <w:t>&lt;4&gt;</w:t>
            </w:r>
          </w:p>
        </w:tc>
        <w:tc>
          <w:tcPr>
            <w:tcW w:w="472"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325"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r>
      <w:tr w:rsidR="004E3422" w:rsidRPr="00AD354E" w:rsidTr="00975990">
        <w:tc>
          <w:tcPr>
            <w:tcW w:w="731"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602" w:type="pct"/>
            <w:vMerge w:val="restar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64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r>
      <w:tr w:rsidR="004E3422" w:rsidRPr="00AD354E" w:rsidTr="00975990">
        <w:tc>
          <w:tcPr>
            <w:tcW w:w="731"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r w:rsidRPr="00AD354E">
              <w:rPr>
                <w:sz w:val="28"/>
                <w:szCs w:val="28"/>
              </w:rPr>
              <w:t>Супруга (супруг)</w:t>
            </w: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r>
      <w:tr w:rsidR="004E3422" w:rsidRPr="00AD354E" w:rsidTr="00975990">
        <w:tc>
          <w:tcPr>
            <w:tcW w:w="731"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roofErr w:type="spellStart"/>
            <w:proofErr w:type="gramStart"/>
            <w:r w:rsidRPr="00AD354E">
              <w:rPr>
                <w:sz w:val="28"/>
                <w:szCs w:val="28"/>
              </w:rPr>
              <w:t>Несовершеннолет-ний</w:t>
            </w:r>
            <w:proofErr w:type="spellEnd"/>
            <w:proofErr w:type="gramEnd"/>
            <w:r w:rsidRPr="00AD354E">
              <w:rPr>
                <w:sz w:val="28"/>
                <w:szCs w:val="28"/>
              </w:rPr>
              <w:t xml:space="preserve"> ребенок (сын или дочь)</w:t>
            </w: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AD354E" w:rsidRDefault="004E3422" w:rsidP="00455019">
            <w:pPr>
              <w:rPr>
                <w:rFonts w:ascii="Times New Roman" w:hAnsi="Times New Roman" w:cs="Times New Roman"/>
                <w:sz w:val="28"/>
                <w:szCs w:val="28"/>
              </w:rPr>
            </w:pPr>
          </w:p>
        </w:tc>
        <w:tc>
          <w:tcPr>
            <w:tcW w:w="64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r>
      <w:tr w:rsidR="004E3422" w:rsidRPr="00AD354E" w:rsidTr="00975990">
        <w:tc>
          <w:tcPr>
            <w:tcW w:w="731"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60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64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AD354E" w:rsidRDefault="004E3422" w:rsidP="00455019">
            <w:pPr>
              <w:pStyle w:val="11"/>
              <w:rPr>
                <w:sz w:val="28"/>
                <w:szCs w:val="28"/>
                <w:lang w:eastAsia="en-US"/>
              </w:rPr>
            </w:pPr>
          </w:p>
        </w:tc>
      </w:tr>
    </w:tbl>
    <w:p w:rsidR="004E3422" w:rsidRPr="00AD354E" w:rsidRDefault="004E3422" w:rsidP="004E3422">
      <w:pPr>
        <w:ind w:firstLine="540"/>
        <w:jc w:val="both"/>
        <w:outlineLvl w:val="0"/>
        <w:rPr>
          <w:rFonts w:ascii="Times New Roman" w:hAnsi="Times New Roman" w:cs="Times New Roman"/>
          <w:sz w:val="24"/>
          <w:szCs w:val="24"/>
        </w:rPr>
      </w:pPr>
      <w:r w:rsidRPr="00AD354E">
        <w:rPr>
          <w:rFonts w:ascii="Times New Roman" w:hAnsi="Times New Roman" w:cs="Times New Roman"/>
          <w:sz w:val="24"/>
          <w:szCs w:val="24"/>
        </w:rPr>
        <w:t>&lt;1</w:t>
      </w:r>
      <w:proofErr w:type="gramStart"/>
      <w:r w:rsidRPr="00AD354E">
        <w:rPr>
          <w:rFonts w:ascii="Times New Roman" w:hAnsi="Times New Roman" w:cs="Times New Roman"/>
          <w:sz w:val="24"/>
          <w:szCs w:val="24"/>
        </w:rPr>
        <w:t>&gt; У</w:t>
      </w:r>
      <w:proofErr w:type="gramEnd"/>
      <w:r w:rsidRPr="00AD354E">
        <w:rPr>
          <w:rFonts w:ascii="Times New Roman" w:hAnsi="Times New Roman" w:cs="Times New Roman"/>
          <w:sz w:val="24"/>
          <w:szCs w:val="24"/>
        </w:rPr>
        <w:t>казывается только ФИО руководителя, ФИО супруги (супруга) и несовершеннолетних детей не указываются</w:t>
      </w:r>
    </w:p>
    <w:p w:rsidR="004E3422" w:rsidRPr="00AD354E" w:rsidRDefault="004E3422" w:rsidP="004E3422">
      <w:pPr>
        <w:ind w:firstLine="540"/>
        <w:jc w:val="both"/>
        <w:outlineLvl w:val="0"/>
        <w:rPr>
          <w:rFonts w:ascii="Times New Roman" w:hAnsi="Times New Roman" w:cs="Times New Roman"/>
          <w:sz w:val="24"/>
          <w:szCs w:val="24"/>
        </w:rPr>
      </w:pPr>
      <w:r w:rsidRPr="00AD354E">
        <w:rPr>
          <w:rFonts w:ascii="Times New Roman" w:hAnsi="Times New Roman" w:cs="Times New Roman"/>
          <w:sz w:val="24"/>
          <w:szCs w:val="24"/>
        </w:rPr>
        <w:t>&lt;2</w:t>
      </w:r>
      <w:proofErr w:type="gramStart"/>
      <w:r w:rsidRPr="00AD354E">
        <w:rPr>
          <w:rFonts w:ascii="Times New Roman" w:hAnsi="Times New Roman" w:cs="Times New Roman"/>
          <w:sz w:val="24"/>
          <w:szCs w:val="24"/>
        </w:rPr>
        <w:t>&gt; У</w:t>
      </w:r>
      <w:proofErr w:type="gramEnd"/>
      <w:r w:rsidRPr="00AD354E">
        <w:rPr>
          <w:rFonts w:ascii="Times New Roman" w:hAnsi="Times New Roman" w:cs="Times New Roman"/>
          <w:sz w:val="24"/>
          <w:szCs w:val="24"/>
        </w:rPr>
        <w:t xml:space="preserve">казывается только должность </w:t>
      </w:r>
    </w:p>
    <w:p w:rsidR="004E3422" w:rsidRPr="00AD354E" w:rsidRDefault="004E3422" w:rsidP="004E3422">
      <w:pPr>
        <w:ind w:firstLine="540"/>
        <w:jc w:val="both"/>
        <w:outlineLvl w:val="0"/>
        <w:rPr>
          <w:rFonts w:ascii="Times New Roman" w:hAnsi="Times New Roman" w:cs="Times New Roman"/>
          <w:sz w:val="24"/>
          <w:szCs w:val="24"/>
        </w:rPr>
      </w:pPr>
      <w:r w:rsidRPr="00AD354E">
        <w:rPr>
          <w:rFonts w:ascii="Times New Roman" w:hAnsi="Times New Roman" w:cs="Times New Roman"/>
          <w:sz w:val="24"/>
          <w:szCs w:val="24"/>
        </w:rPr>
        <w:t>&lt;3</w:t>
      </w:r>
      <w:proofErr w:type="gramStart"/>
      <w:r w:rsidRPr="00AD354E">
        <w:rPr>
          <w:rFonts w:ascii="Times New Roman" w:hAnsi="Times New Roman" w:cs="Times New Roman"/>
          <w:sz w:val="24"/>
          <w:szCs w:val="24"/>
        </w:rPr>
        <w:t>&gt; Н</w:t>
      </w:r>
      <w:proofErr w:type="gramEnd"/>
      <w:r w:rsidRPr="00AD354E">
        <w:rPr>
          <w:rFonts w:ascii="Times New Roman" w:hAnsi="Times New Roman" w:cs="Times New Roman"/>
          <w:sz w:val="24"/>
          <w:szCs w:val="24"/>
        </w:rPr>
        <w:t>апример, жилой дом, земельный участок, квартира и т.д.</w:t>
      </w:r>
    </w:p>
    <w:p w:rsidR="00AD354E" w:rsidRPr="00AD354E" w:rsidRDefault="004E3422">
      <w:pPr>
        <w:ind w:firstLine="540"/>
        <w:jc w:val="both"/>
        <w:outlineLvl w:val="0"/>
        <w:rPr>
          <w:rFonts w:ascii="Times New Roman" w:hAnsi="Times New Roman" w:cs="Times New Roman"/>
          <w:caps/>
          <w:sz w:val="28"/>
          <w:szCs w:val="28"/>
        </w:rPr>
      </w:pPr>
      <w:r w:rsidRPr="00AD354E">
        <w:rPr>
          <w:rFonts w:ascii="Times New Roman" w:hAnsi="Times New Roman" w:cs="Times New Roman"/>
          <w:sz w:val="24"/>
          <w:szCs w:val="24"/>
        </w:rPr>
        <w:t>&lt;4&gt; Россия или иная страна (государство)</w:t>
      </w:r>
    </w:p>
    <w:sectPr w:rsidR="00AD354E" w:rsidRPr="00AD354E" w:rsidSect="00AD354E">
      <w:pgSz w:w="16838" w:h="11906" w:orient="landscape"/>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79" w:rsidRDefault="003D2F79">
      <w:r>
        <w:separator/>
      </w:r>
    </w:p>
  </w:endnote>
  <w:endnote w:type="continuationSeparator" w:id="0">
    <w:p w:rsidR="003D2F79" w:rsidRDefault="003D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79" w:rsidRDefault="003D2F79">
      <w:r>
        <w:separator/>
      </w:r>
    </w:p>
  </w:footnote>
  <w:footnote w:type="continuationSeparator" w:id="0">
    <w:p w:rsidR="003D2F79" w:rsidRDefault="003D2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39D"/>
    <w:multiLevelType w:val="hybridMultilevel"/>
    <w:tmpl w:val="610A44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0400D7E"/>
    <w:multiLevelType w:val="hybridMultilevel"/>
    <w:tmpl w:val="8EC20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52C"/>
    <w:rsid w:val="00011571"/>
    <w:rsid w:val="00062EDC"/>
    <w:rsid w:val="00065E04"/>
    <w:rsid w:val="000A1AC6"/>
    <w:rsid w:val="000C24A7"/>
    <w:rsid w:val="000C28FC"/>
    <w:rsid w:val="000C4880"/>
    <w:rsid w:val="001037A1"/>
    <w:rsid w:val="00104D23"/>
    <w:rsid w:val="00132620"/>
    <w:rsid w:val="00145B37"/>
    <w:rsid w:val="00171DDB"/>
    <w:rsid w:val="001B3578"/>
    <w:rsid w:val="001C3277"/>
    <w:rsid w:val="001F112C"/>
    <w:rsid w:val="0020177E"/>
    <w:rsid w:val="00231F70"/>
    <w:rsid w:val="00247F83"/>
    <w:rsid w:val="00251032"/>
    <w:rsid w:val="00252251"/>
    <w:rsid w:val="0028310B"/>
    <w:rsid w:val="00283F91"/>
    <w:rsid w:val="002874B6"/>
    <w:rsid w:val="00291FFF"/>
    <w:rsid w:val="00296A12"/>
    <w:rsid w:val="00297D2E"/>
    <w:rsid w:val="002A12F5"/>
    <w:rsid w:val="002F33AE"/>
    <w:rsid w:val="00310B4F"/>
    <w:rsid w:val="00327271"/>
    <w:rsid w:val="00330862"/>
    <w:rsid w:val="00335B79"/>
    <w:rsid w:val="00336DFB"/>
    <w:rsid w:val="00352F38"/>
    <w:rsid w:val="003600CB"/>
    <w:rsid w:val="003942D9"/>
    <w:rsid w:val="003C4144"/>
    <w:rsid w:val="003D2F79"/>
    <w:rsid w:val="003D4FF5"/>
    <w:rsid w:val="003E2B04"/>
    <w:rsid w:val="003F2A70"/>
    <w:rsid w:val="00414EE0"/>
    <w:rsid w:val="00420FDF"/>
    <w:rsid w:val="0044796F"/>
    <w:rsid w:val="00455019"/>
    <w:rsid w:val="004577F8"/>
    <w:rsid w:val="0048618F"/>
    <w:rsid w:val="004B1BF6"/>
    <w:rsid w:val="004D6702"/>
    <w:rsid w:val="004E3422"/>
    <w:rsid w:val="004E587C"/>
    <w:rsid w:val="004F4FDB"/>
    <w:rsid w:val="00541722"/>
    <w:rsid w:val="00546281"/>
    <w:rsid w:val="00571A60"/>
    <w:rsid w:val="00584BCC"/>
    <w:rsid w:val="00587557"/>
    <w:rsid w:val="005A548A"/>
    <w:rsid w:val="005C7890"/>
    <w:rsid w:val="00633A55"/>
    <w:rsid w:val="00634DD6"/>
    <w:rsid w:val="00646431"/>
    <w:rsid w:val="0066744D"/>
    <w:rsid w:val="00670195"/>
    <w:rsid w:val="0067565D"/>
    <w:rsid w:val="00696B89"/>
    <w:rsid w:val="006A248D"/>
    <w:rsid w:val="006C6347"/>
    <w:rsid w:val="0074475F"/>
    <w:rsid w:val="0075498D"/>
    <w:rsid w:val="0075498F"/>
    <w:rsid w:val="007A164F"/>
    <w:rsid w:val="007B3D56"/>
    <w:rsid w:val="007C5C1D"/>
    <w:rsid w:val="007D71B0"/>
    <w:rsid w:val="007E32CA"/>
    <w:rsid w:val="007E53BB"/>
    <w:rsid w:val="007E56AA"/>
    <w:rsid w:val="007E57A8"/>
    <w:rsid w:val="0081779A"/>
    <w:rsid w:val="00847259"/>
    <w:rsid w:val="0085629B"/>
    <w:rsid w:val="008771D8"/>
    <w:rsid w:val="00893719"/>
    <w:rsid w:val="008A7B7E"/>
    <w:rsid w:val="008D6AA5"/>
    <w:rsid w:val="008E3B5A"/>
    <w:rsid w:val="008F2739"/>
    <w:rsid w:val="009011F2"/>
    <w:rsid w:val="00975990"/>
    <w:rsid w:val="009815FE"/>
    <w:rsid w:val="009B2413"/>
    <w:rsid w:val="009E0B6F"/>
    <w:rsid w:val="009E7C29"/>
    <w:rsid w:val="009F36AA"/>
    <w:rsid w:val="009F5C2C"/>
    <w:rsid w:val="00A04152"/>
    <w:rsid w:val="00A24BD7"/>
    <w:rsid w:val="00A24E41"/>
    <w:rsid w:val="00A90429"/>
    <w:rsid w:val="00AB0482"/>
    <w:rsid w:val="00AD34DF"/>
    <w:rsid w:val="00AD354E"/>
    <w:rsid w:val="00B13566"/>
    <w:rsid w:val="00B262ED"/>
    <w:rsid w:val="00B3755F"/>
    <w:rsid w:val="00B708B1"/>
    <w:rsid w:val="00B778B2"/>
    <w:rsid w:val="00BA5A72"/>
    <w:rsid w:val="00BC3315"/>
    <w:rsid w:val="00BC62A4"/>
    <w:rsid w:val="00BD5D63"/>
    <w:rsid w:val="00C0568F"/>
    <w:rsid w:val="00C06EF4"/>
    <w:rsid w:val="00C11E5D"/>
    <w:rsid w:val="00C13A33"/>
    <w:rsid w:val="00C4241D"/>
    <w:rsid w:val="00C4739F"/>
    <w:rsid w:val="00C5485D"/>
    <w:rsid w:val="00C8010A"/>
    <w:rsid w:val="00C962B3"/>
    <w:rsid w:val="00CE3D9A"/>
    <w:rsid w:val="00D515AB"/>
    <w:rsid w:val="00D656E7"/>
    <w:rsid w:val="00D73614"/>
    <w:rsid w:val="00D876EE"/>
    <w:rsid w:val="00DF0473"/>
    <w:rsid w:val="00E019B2"/>
    <w:rsid w:val="00E1052C"/>
    <w:rsid w:val="00E118A3"/>
    <w:rsid w:val="00E4322A"/>
    <w:rsid w:val="00E75DC6"/>
    <w:rsid w:val="00E868B8"/>
    <w:rsid w:val="00EB71AE"/>
    <w:rsid w:val="00EC3880"/>
    <w:rsid w:val="00ED1007"/>
    <w:rsid w:val="00EE3254"/>
    <w:rsid w:val="00EF76BA"/>
    <w:rsid w:val="00F02359"/>
    <w:rsid w:val="00F0618F"/>
    <w:rsid w:val="00F23777"/>
    <w:rsid w:val="00F33A04"/>
    <w:rsid w:val="00F34E89"/>
    <w:rsid w:val="00F459A5"/>
    <w:rsid w:val="00F617CC"/>
    <w:rsid w:val="00FA522F"/>
    <w:rsid w:val="00FB2CBD"/>
    <w:rsid w:val="00FB3885"/>
    <w:rsid w:val="00FE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52C"/>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1052C"/>
    <w:pPr>
      <w:ind w:left="720"/>
    </w:pPr>
  </w:style>
  <w:style w:type="table" w:styleId="a3">
    <w:name w:val="Table Grid"/>
    <w:basedOn w:val="a1"/>
    <w:rsid w:val="0001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48618F"/>
    <w:pPr>
      <w:spacing w:after="160" w:line="240" w:lineRule="exact"/>
      <w:jc w:val="both"/>
    </w:pPr>
    <w:rPr>
      <w:rFonts w:ascii="Verdana" w:hAnsi="Verdana" w:cs="Arial"/>
      <w:sz w:val="20"/>
      <w:szCs w:val="20"/>
      <w:lang w:val="en-US"/>
    </w:rPr>
  </w:style>
  <w:style w:type="paragraph" w:customStyle="1" w:styleId="ConsPlusNormal">
    <w:name w:val="ConsPlusNormal"/>
    <w:rsid w:val="0048618F"/>
    <w:pPr>
      <w:widowControl w:val="0"/>
      <w:autoSpaceDE w:val="0"/>
      <w:autoSpaceDN w:val="0"/>
      <w:adjustRightInd w:val="0"/>
      <w:ind w:firstLine="720"/>
    </w:pPr>
    <w:rPr>
      <w:rFonts w:ascii="Arial" w:hAnsi="Arial" w:cs="Arial"/>
    </w:rPr>
  </w:style>
  <w:style w:type="paragraph" w:customStyle="1" w:styleId="ConsPlusTitle">
    <w:name w:val="ConsPlusTitle"/>
    <w:rsid w:val="0048618F"/>
    <w:pPr>
      <w:widowControl w:val="0"/>
      <w:autoSpaceDE w:val="0"/>
      <w:autoSpaceDN w:val="0"/>
      <w:adjustRightInd w:val="0"/>
    </w:pPr>
    <w:rPr>
      <w:rFonts w:ascii="Arial" w:hAnsi="Arial" w:cs="Arial"/>
      <w:b/>
      <w:bCs/>
    </w:rPr>
  </w:style>
  <w:style w:type="character" w:customStyle="1" w:styleId="a4">
    <w:name w:val="Гипертекстовая ссылка"/>
    <w:basedOn w:val="a0"/>
    <w:rsid w:val="0048618F"/>
    <w:rPr>
      <w:color w:val="008000"/>
      <w:sz w:val="30"/>
      <w:szCs w:val="30"/>
    </w:rPr>
  </w:style>
  <w:style w:type="paragraph" w:styleId="a5">
    <w:name w:val="Normal (Web)"/>
    <w:basedOn w:val="a"/>
    <w:rsid w:val="0048618F"/>
    <w:pPr>
      <w:spacing w:before="100" w:beforeAutospacing="1" w:after="100" w:afterAutospacing="1"/>
    </w:pPr>
    <w:rPr>
      <w:rFonts w:ascii="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32"/>
    <w:pPr>
      <w:spacing w:before="100" w:beforeAutospacing="1" w:after="100" w:afterAutospacing="1"/>
    </w:pPr>
    <w:rPr>
      <w:rFonts w:ascii="Tahoma" w:hAnsi="Tahoma" w:cs="Tahoma"/>
      <w:sz w:val="20"/>
      <w:szCs w:val="20"/>
      <w:lang w:val="en-US"/>
    </w:rPr>
  </w:style>
  <w:style w:type="paragraph" w:customStyle="1" w:styleId="11">
    <w:name w:val="Без интервала1"/>
    <w:rsid w:val="004E3422"/>
    <w:rPr>
      <w:sz w:val="24"/>
      <w:szCs w:val="24"/>
    </w:rPr>
  </w:style>
  <w:style w:type="paragraph" w:styleId="a6">
    <w:name w:val="Balloon Text"/>
    <w:basedOn w:val="a"/>
    <w:link w:val="a7"/>
    <w:rsid w:val="00AD354E"/>
    <w:rPr>
      <w:rFonts w:ascii="Tahoma" w:hAnsi="Tahoma" w:cs="Tahoma"/>
      <w:sz w:val="16"/>
      <w:szCs w:val="16"/>
    </w:rPr>
  </w:style>
  <w:style w:type="character" w:customStyle="1" w:styleId="a7">
    <w:name w:val="Текст выноски Знак"/>
    <w:basedOn w:val="a0"/>
    <w:link w:val="a6"/>
    <w:rsid w:val="00AD35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Администрация МО "Приморский муниципальный район"</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Орготдел</dc:creator>
  <cp:lastModifiedBy>Секретарь</cp:lastModifiedBy>
  <cp:revision>13</cp:revision>
  <cp:lastPrinted>2017-03-29T02:57:00Z</cp:lastPrinted>
  <dcterms:created xsi:type="dcterms:W3CDTF">2017-03-23T09:07:00Z</dcterms:created>
  <dcterms:modified xsi:type="dcterms:W3CDTF">2017-03-29T02:58:00Z</dcterms:modified>
</cp:coreProperties>
</file>