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54" w:rsidRDefault="007E10D8" w:rsidP="003C1154">
      <w:pPr>
        <w:rPr>
          <w:szCs w:val="28"/>
        </w:rPr>
      </w:pPr>
      <w:r w:rsidRPr="002E5202">
        <w:rPr>
          <w:szCs w:val="28"/>
        </w:rPr>
        <w:tab/>
      </w:r>
      <w:r w:rsidR="00DE282B" w:rsidRPr="002E5202">
        <w:rPr>
          <w:szCs w:val="28"/>
        </w:rPr>
        <w:tab/>
      </w:r>
      <w:r w:rsidR="003C1154" w:rsidRPr="002E5202">
        <w:rPr>
          <w:szCs w:val="28"/>
        </w:rPr>
        <w:t xml:space="preserve">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60604" w:rsidTr="009209B9">
        <w:tc>
          <w:tcPr>
            <w:tcW w:w="9464" w:type="dxa"/>
          </w:tcPr>
          <w:p w:rsidR="00C60604" w:rsidRDefault="00C60604" w:rsidP="000A2CB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774446" cy="906156"/>
                  <wp:effectExtent l="19050" t="0" r="6604" b="0"/>
                  <wp:docPr id="4" name="Рисунок 0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ожение № 2 - ГЕРБ п. Кедровы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88" cy="90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604" w:rsidRPr="00841967" w:rsidRDefault="00C60604" w:rsidP="000A2CB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41967">
              <w:rPr>
                <w:rFonts w:ascii="Times New Roman" w:hAnsi="Times New Roman" w:cs="Times New Roman"/>
                <w:b/>
                <w:bCs/>
                <w:szCs w:val="28"/>
              </w:rPr>
              <w:t xml:space="preserve">АДМИНИСТРАЦИЯ ПОСЕЛКА </w:t>
            </w:r>
            <w:proofErr w:type="gramStart"/>
            <w:r w:rsidRPr="00841967">
              <w:rPr>
                <w:rFonts w:ascii="Times New Roman" w:hAnsi="Times New Roman" w:cs="Times New Roman"/>
                <w:b/>
                <w:bCs/>
                <w:szCs w:val="28"/>
              </w:rPr>
              <w:t>КЕДРОВЫЙ</w:t>
            </w:r>
            <w:proofErr w:type="gramEnd"/>
            <w:r w:rsidRPr="00841967">
              <w:rPr>
                <w:rFonts w:ascii="Times New Roman" w:hAnsi="Times New Roman" w:cs="Times New Roman"/>
                <w:b/>
                <w:bCs/>
                <w:szCs w:val="28"/>
              </w:rPr>
              <w:br/>
              <w:t>КРАСНОЯРСКОГО КРАЯ</w:t>
            </w:r>
          </w:p>
          <w:p w:rsidR="00C60604" w:rsidRPr="00652D76" w:rsidRDefault="00C60604" w:rsidP="000A2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C60604" w:rsidRPr="00841967" w:rsidRDefault="00C60604" w:rsidP="000A2CB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gramStart"/>
            <w:r w:rsidRPr="00841967">
              <w:rPr>
                <w:rFonts w:ascii="Times New Roman" w:hAnsi="Times New Roman" w:cs="Times New Roman"/>
                <w:b/>
                <w:bCs/>
                <w:szCs w:val="28"/>
              </w:rPr>
              <w:t>П</w:t>
            </w:r>
            <w:proofErr w:type="gramEnd"/>
            <w:r w:rsidRPr="00841967">
              <w:rPr>
                <w:rFonts w:ascii="Times New Roman" w:hAnsi="Times New Roman" w:cs="Times New Roman"/>
                <w:b/>
                <w:bCs/>
                <w:szCs w:val="28"/>
              </w:rPr>
              <w:t xml:space="preserve"> О С Т А Н О В Л Е Н И Е</w:t>
            </w:r>
          </w:p>
          <w:p w:rsidR="00C60604" w:rsidRPr="00652D76" w:rsidRDefault="00C60604" w:rsidP="000A2C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tbl>
            <w:tblPr>
              <w:tblStyle w:val="af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93"/>
              <w:gridCol w:w="3089"/>
              <w:gridCol w:w="3066"/>
            </w:tblGrid>
            <w:tr w:rsidR="00C60604" w:rsidTr="000A2CB7">
              <w:tc>
                <w:tcPr>
                  <w:tcW w:w="3190" w:type="dxa"/>
                </w:tcPr>
                <w:p w:rsidR="00C60604" w:rsidRDefault="00C60604" w:rsidP="000A2CB7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00.00.2020</w:t>
                  </w:r>
                </w:p>
              </w:tc>
              <w:tc>
                <w:tcPr>
                  <w:tcW w:w="3190" w:type="dxa"/>
                </w:tcPr>
                <w:p w:rsidR="00C60604" w:rsidRDefault="00C60604" w:rsidP="000A2CB7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841967">
                    <w:rPr>
                      <w:rFonts w:ascii="Times New Roman" w:hAnsi="Times New Roman" w:cs="Times New Roman"/>
                      <w:szCs w:val="2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841967">
                    <w:rPr>
                      <w:rFonts w:ascii="Times New Roman" w:hAnsi="Times New Roman" w:cs="Times New Roman"/>
                      <w:szCs w:val="28"/>
                    </w:rPr>
                    <w:t>Кедровый</w:t>
                  </w:r>
                </w:p>
              </w:tc>
              <w:tc>
                <w:tcPr>
                  <w:tcW w:w="3191" w:type="dxa"/>
                </w:tcPr>
                <w:p w:rsidR="00C60604" w:rsidRDefault="00C60604" w:rsidP="000A2CB7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№000-п</w:t>
                  </w:r>
                </w:p>
              </w:tc>
            </w:tr>
          </w:tbl>
          <w:p w:rsidR="00C60604" w:rsidRDefault="00C60604" w:rsidP="000A2CB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C60604" w:rsidRDefault="00C60604" w:rsidP="003C1154">
      <w:pPr>
        <w:rPr>
          <w:szCs w:val="28"/>
        </w:rPr>
      </w:pPr>
    </w:p>
    <w:p w:rsidR="00372D78" w:rsidRPr="00D90E6F" w:rsidRDefault="00372D78" w:rsidP="00C60604">
      <w:pPr>
        <w:rPr>
          <w:szCs w:val="28"/>
        </w:rPr>
      </w:pPr>
    </w:p>
    <w:p w:rsidR="00C57F3E" w:rsidRPr="00D90E6F" w:rsidRDefault="00372D78" w:rsidP="00EF4043">
      <w:pPr>
        <w:tabs>
          <w:tab w:val="left" w:pos="1780"/>
        </w:tabs>
        <w:ind w:right="-2"/>
        <w:jc w:val="both"/>
        <w:rPr>
          <w:b/>
          <w:szCs w:val="28"/>
        </w:rPr>
      </w:pPr>
      <w:r w:rsidRPr="00D90E6F">
        <w:rPr>
          <w:b/>
          <w:szCs w:val="28"/>
        </w:rPr>
        <w:t xml:space="preserve">Об утверждении административного регламента </w:t>
      </w:r>
      <w:r w:rsidR="007E10D8" w:rsidRPr="00D90E6F">
        <w:rPr>
          <w:rStyle w:val="32"/>
          <w:bCs w:val="0"/>
        </w:rPr>
        <w:t xml:space="preserve">по предоставлению муниципальной услуги </w:t>
      </w:r>
      <w:r w:rsidRPr="00D90E6F">
        <w:rPr>
          <w:b/>
          <w:szCs w:val="28"/>
        </w:rPr>
        <w:t>«</w:t>
      </w:r>
      <w:r w:rsidR="00A26FA7" w:rsidRPr="00D90E6F">
        <w:rPr>
          <w:b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</w:t>
      </w:r>
      <w:r w:rsidRPr="00D90E6F">
        <w:rPr>
          <w:b/>
          <w:szCs w:val="28"/>
        </w:rPr>
        <w:t xml:space="preserve">  на территории </w:t>
      </w:r>
      <w:r w:rsidR="00B504CD" w:rsidRPr="00D90E6F">
        <w:rPr>
          <w:b/>
          <w:szCs w:val="28"/>
        </w:rPr>
        <w:t>муниципального образования</w:t>
      </w:r>
    </w:p>
    <w:p w:rsidR="00372D78" w:rsidRPr="00D90E6F" w:rsidRDefault="00B504CD" w:rsidP="00EF4043">
      <w:pPr>
        <w:tabs>
          <w:tab w:val="left" w:pos="1780"/>
        </w:tabs>
        <w:ind w:right="-2"/>
        <w:jc w:val="both"/>
        <w:rPr>
          <w:b/>
          <w:szCs w:val="28"/>
        </w:rPr>
      </w:pPr>
      <w:r w:rsidRPr="00D90E6F">
        <w:rPr>
          <w:b/>
          <w:szCs w:val="28"/>
        </w:rPr>
        <w:t xml:space="preserve"> </w:t>
      </w:r>
      <w:r w:rsidR="002E5202" w:rsidRPr="00D90E6F">
        <w:rPr>
          <w:b/>
          <w:szCs w:val="28"/>
        </w:rPr>
        <w:t>«поселок Кедровый Красноярского края»</w:t>
      </w:r>
    </w:p>
    <w:p w:rsidR="00696631" w:rsidRPr="00D90E6F" w:rsidRDefault="00696631" w:rsidP="007E10D8">
      <w:pPr>
        <w:tabs>
          <w:tab w:val="left" w:pos="1780"/>
        </w:tabs>
        <w:ind w:right="3969"/>
        <w:jc w:val="both"/>
        <w:rPr>
          <w:b/>
          <w:bCs/>
          <w:szCs w:val="28"/>
        </w:rPr>
      </w:pPr>
    </w:p>
    <w:p w:rsidR="002E5202" w:rsidRPr="00D90E6F" w:rsidRDefault="00372D78" w:rsidP="002E5202">
      <w:pPr>
        <w:tabs>
          <w:tab w:val="left" w:pos="0"/>
        </w:tabs>
        <w:ind w:firstLine="554"/>
        <w:jc w:val="both"/>
        <w:rPr>
          <w:szCs w:val="28"/>
        </w:rPr>
      </w:pPr>
      <w:r w:rsidRPr="00D90E6F">
        <w:rPr>
          <w:szCs w:val="28"/>
        </w:rPr>
        <w:tab/>
      </w:r>
      <w:r w:rsidR="002E5202" w:rsidRPr="00D90E6F">
        <w:rPr>
          <w:szCs w:val="28"/>
        </w:rPr>
        <w:t>В соответствии с Федеральными законами</w:t>
      </w:r>
      <w:r w:rsidR="002E5202" w:rsidRPr="00D90E6F">
        <w:rPr>
          <w:color w:val="000000"/>
          <w:szCs w:val="28"/>
        </w:rPr>
        <w:t xml:space="preserve"> </w:t>
      </w:r>
      <w:r w:rsidR="002E5202" w:rsidRPr="00D90E6F">
        <w:rPr>
          <w:szCs w:val="28"/>
        </w:rPr>
        <w:t xml:space="preserve">Российской Федерации от 06.10.2003г.№131-ФЗ </w:t>
      </w:r>
      <w:hyperlink r:id="rId9" w:history="1">
        <w:r w:rsidR="002E5202" w:rsidRPr="00D90E6F">
          <w:rPr>
            <w:rStyle w:val="a3"/>
            <w:color w:val="auto"/>
            <w:spacing w:val="2"/>
            <w:szCs w:val="28"/>
            <w:u w:val="none"/>
          </w:rPr>
          <w:t>«Об общих принципах организации местного самоуправления в Российской Федерации »</w:t>
        </w:r>
      </w:hyperlink>
      <w:r w:rsidR="002E5202" w:rsidRPr="00D90E6F">
        <w:rPr>
          <w:szCs w:val="28"/>
        </w:rPr>
        <w:t xml:space="preserve">, от 27.07.2010 № 210-ФЗ «Об организации предоставления государственных и муниципальных услуг», Уставом муниципального образования поселок Кедровый Красноярского края, </w:t>
      </w:r>
    </w:p>
    <w:p w:rsidR="002E5202" w:rsidRPr="00D90E6F" w:rsidRDefault="002E5202" w:rsidP="00D90E6F">
      <w:pPr>
        <w:tabs>
          <w:tab w:val="left" w:pos="3870"/>
        </w:tabs>
        <w:ind w:firstLine="554"/>
        <w:jc w:val="center"/>
        <w:rPr>
          <w:szCs w:val="28"/>
        </w:rPr>
      </w:pPr>
    </w:p>
    <w:p w:rsidR="002E5202" w:rsidRPr="00D90E6F" w:rsidRDefault="002E5202" w:rsidP="002E5202">
      <w:pPr>
        <w:pStyle w:val="af3"/>
        <w:jc w:val="center"/>
        <w:rPr>
          <w:rStyle w:val="42"/>
          <w:rFonts w:ascii="Times New Roman" w:hAnsi="Times New Roman"/>
          <w:i w:val="0"/>
          <w:color w:val="auto"/>
        </w:rPr>
      </w:pPr>
      <w:proofErr w:type="gramStart"/>
      <w:r w:rsidRPr="00D90E6F">
        <w:rPr>
          <w:rStyle w:val="42"/>
          <w:rFonts w:ascii="Times New Roman" w:hAnsi="Times New Roman"/>
          <w:i w:val="0"/>
          <w:color w:val="auto"/>
        </w:rPr>
        <w:t>П</w:t>
      </w:r>
      <w:proofErr w:type="gramEnd"/>
      <w:r w:rsidRPr="00D90E6F">
        <w:rPr>
          <w:rStyle w:val="42"/>
          <w:rFonts w:ascii="Times New Roman" w:hAnsi="Times New Roman"/>
          <w:i w:val="0"/>
          <w:color w:val="auto"/>
        </w:rPr>
        <w:t xml:space="preserve"> О С Т А Н О В Л Я Ю:</w:t>
      </w:r>
    </w:p>
    <w:p w:rsidR="002E5202" w:rsidRPr="00D90E6F" w:rsidRDefault="002E5202" w:rsidP="00D90E6F">
      <w:pPr>
        <w:pStyle w:val="af3"/>
        <w:jc w:val="center"/>
        <w:rPr>
          <w:rStyle w:val="42"/>
          <w:rFonts w:ascii="Times New Roman" w:hAnsi="Times New Roman"/>
          <w:i w:val="0"/>
          <w:color w:val="auto"/>
        </w:rPr>
      </w:pPr>
    </w:p>
    <w:p w:rsidR="00372D78" w:rsidRPr="00D90E6F" w:rsidRDefault="00372D78" w:rsidP="002E5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90E6F">
        <w:rPr>
          <w:sz w:val="28"/>
          <w:szCs w:val="28"/>
        </w:rPr>
        <w:tab/>
      </w:r>
      <w:r w:rsidRPr="00D90E6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D90E6F">
        <w:rPr>
          <w:rFonts w:ascii="Times New Roman" w:hAnsi="Times New Roman" w:cs="Times New Roman"/>
          <w:bCs/>
          <w:sz w:val="28"/>
          <w:szCs w:val="28"/>
        </w:rPr>
        <w:t>оказания муниципальной услуги</w:t>
      </w:r>
      <w:r w:rsidRPr="00D90E6F">
        <w:rPr>
          <w:rFonts w:ascii="Times New Roman" w:hAnsi="Times New Roman" w:cs="Times New Roman"/>
          <w:sz w:val="28"/>
          <w:szCs w:val="28"/>
        </w:rPr>
        <w:t xml:space="preserve"> </w:t>
      </w:r>
      <w:r w:rsidR="00A26FA7" w:rsidRPr="00D90E6F">
        <w:rPr>
          <w:rFonts w:ascii="Times New Roman" w:hAnsi="Times New Roman" w:cs="Times New Roman"/>
          <w:sz w:val="28"/>
          <w:szCs w:val="28"/>
        </w:rPr>
        <w:t xml:space="preserve">по </w:t>
      </w:r>
      <w:r w:rsidR="00013BF0" w:rsidRPr="00D90E6F">
        <w:rPr>
          <w:rFonts w:ascii="Times New Roman" w:hAnsi="Times New Roman" w:cs="Times New Roman"/>
          <w:sz w:val="28"/>
          <w:szCs w:val="28"/>
        </w:rPr>
        <w:t>«П</w:t>
      </w:r>
      <w:r w:rsidR="00A26FA7" w:rsidRPr="00D90E6F">
        <w:rPr>
          <w:rFonts w:ascii="Times New Roman" w:hAnsi="Times New Roman" w:cs="Times New Roman"/>
          <w:sz w:val="28"/>
          <w:szCs w:val="28"/>
        </w:rPr>
        <w:t xml:space="preserve">редоставлению заключения о соответствии проектной документации сводному плану подземных коммуникаций и сооружений  на территории </w:t>
      </w:r>
      <w:r w:rsidR="00B504CD" w:rsidRPr="00D90E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5202" w:rsidRPr="00D90E6F">
        <w:rPr>
          <w:rFonts w:ascii="Times New Roman" w:hAnsi="Times New Roman" w:cs="Times New Roman"/>
          <w:sz w:val="28"/>
          <w:szCs w:val="28"/>
        </w:rPr>
        <w:t>поселок Кедровый Красноярского края.</w:t>
      </w:r>
    </w:p>
    <w:p w:rsidR="002E5202" w:rsidRPr="00D90E6F" w:rsidRDefault="002E5202" w:rsidP="002E5202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90E6F">
        <w:rPr>
          <w:rFonts w:ascii="Times New Roman" w:hAnsi="Times New Roman"/>
          <w:sz w:val="28"/>
          <w:szCs w:val="28"/>
        </w:rPr>
        <w:t>2. Опубликовать настоящее Постановление в печатном издании «Вести Кедрового» и на официальном сайте поселка Кедровый Красноярского края в информационной телекоммуникационной сети Интернет.</w:t>
      </w:r>
    </w:p>
    <w:p w:rsidR="002E5202" w:rsidRPr="00D90E6F" w:rsidRDefault="002E5202" w:rsidP="002E5202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90E6F">
        <w:rPr>
          <w:rFonts w:ascii="Times New Roman" w:hAnsi="Times New Roman"/>
          <w:sz w:val="28"/>
          <w:szCs w:val="28"/>
        </w:rPr>
        <w:t>3.Контроль исполнения настоящего постановления возложить на заместителя главы поселка Кедровый Красноярского края О.Н. Быковских</w:t>
      </w:r>
    </w:p>
    <w:p w:rsidR="002E5202" w:rsidRPr="00D90E6F" w:rsidRDefault="002E5202" w:rsidP="002E5202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90E6F">
        <w:rPr>
          <w:rFonts w:ascii="Times New Roman" w:hAnsi="Times New Roman"/>
          <w:sz w:val="28"/>
          <w:szCs w:val="28"/>
        </w:rPr>
        <w:t>4.Настоящее постановление вступает в силу в день, следующего за днем официального опубликования.</w:t>
      </w:r>
    </w:p>
    <w:p w:rsidR="007E10D8" w:rsidRPr="00D90E6F" w:rsidRDefault="007E10D8" w:rsidP="007E10D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043" w:rsidRPr="00D90E6F" w:rsidRDefault="00EF4043" w:rsidP="007E10D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043" w:rsidRPr="00D90E6F" w:rsidRDefault="00EF4043" w:rsidP="007E10D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202" w:rsidRPr="00D90E6F" w:rsidRDefault="002E5202" w:rsidP="002E5202">
      <w:pPr>
        <w:rPr>
          <w:szCs w:val="28"/>
        </w:rPr>
      </w:pPr>
      <w:r w:rsidRPr="00D90E6F">
        <w:rPr>
          <w:szCs w:val="28"/>
        </w:rPr>
        <w:t xml:space="preserve">Глава поселка </w:t>
      </w:r>
      <w:proofErr w:type="gramStart"/>
      <w:r w:rsidRPr="00D90E6F">
        <w:rPr>
          <w:szCs w:val="28"/>
        </w:rPr>
        <w:t>Кедровый</w:t>
      </w:r>
      <w:proofErr w:type="gramEnd"/>
    </w:p>
    <w:p w:rsidR="00B504CD" w:rsidRPr="00D90E6F" w:rsidRDefault="002E5202" w:rsidP="002E5202">
      <w:pPr>
        <w:autoSpaceDE w:val="0"/>
        <w:autoSpaceDN w:val="0"/>
        <w:adjustRightInd w:val="0"/>
        <w:spacing w:line="276" w:lineRule="auto"/>
        <w:rPr>
          <w:b/>
          <w:szCs w:val="28"/>
        </w:rPr>
      </w:pPr>
      <w:r w:rsidRPr="00D90E6F">
        <w:rPr>
          <w:szCs w:val="28"/>
        </w:rPr>
        <w:t xml:space="preserve">Красноярского края </w:t>
      </w:r>
      <w:r w:rsidRPr="00D90E6F">
        <w:rPr>
          <w:szCs w:val="28"/>
        </w:rPr>
        <w:tab/>
        <w:t xml:space="preserve">                                                                             А.М. Федорук</w:t>
      </w:r>
    </w:p>
    <w:p w:rsidR="00C77D46" w:rsidRPr="00D90E6F" w:rsidRDefault="00C77D46" w:rsidP="00B504C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C77D46" w:rsidRPr="00D90E6F" w:rsidRDefault="00C77D46" w:rsidP="00B504C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C77D46" w:rsidRPr="00D90E6F" w:rsidRDefault="00C77D46" w:rsidP="00B504C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F4043" w:rsidRPr="00D90E6F" w:rsidRDefault="00EF4043" w:rsidP="00C60604">
      <w:pPr>
        <w:rPr>
          <w:b/>
          <w:szCs w:val="28"/>
        </w:rPr>
      </w:pPr>
    </w:p>
    <w:p w:rsidR="00EF4043" w:rsidRPr="00D90E6F" w:rsidRDefault="00EF4043" w:rsidP="002E5202">
      <w:pPr>
        <w:jc w:val="right"/>
        <w:rPr>
          <w:b/>
          <w:szCs w:val="28"/>
        </w:rPr>
      </w:pPr>
    </w:p>
    <w:p w:rsidR="002E5202" w:rsidRPr="000C7C52" w:rsidRDefault="002E5202" w:rsidP="002E5202">
      <w:pPr>
        <w:jc w:val="right"/>
        <w:rPr>
          <w:sz w:val="20"/>
        </w:rPr>
      </w:pPr>
      <w:r w:rsidRPr="000C7C52">
        <w:rPr>
          <w:sz w:val="20"/>
        </w:rPr>
        <w:lastRenderedPageBreak/>
        <w:t xml:space="preserve">Приложение </w:t>
      </w:r>
    </w:p>
    <w:p w:rsidR="002E5202" w:rsidRPr="000C7C52" w:rsidRDefault="002E5202" w:rsidP="002E5202">
      <w:pPr>
        <w:jc w:val="right"/>
        <w:rPr>
          <w:sz w:val="20"/>
        </w:rPr>
      </w:pPr>
      <w:r w:rsidRPr="000C7C52">
        <w:rPr>
          <w:sz w:val="20"/>
        </w:rPr>
        <w:t>к постановлению администрации</w:t>
      </w:r>
    </w:p>
    <w:p w:rsidR="002E5202" w:rsidRPr="000C7C52" w:rsidRDefault="002E5202" w:rsidP="002E5202">
      <w:pPr>
        <w:jc w:val="right"/>
        <w:rPr>
          <w:color w:val="000000"/>
          <w:sz w:val="20"/>
        </w:rPr>
      </w:pPr>
      <w:r w:rsidRPr="000C7C52">
        <w:rPr>
          <w:sz w:val="20"/>
        </w:rPr>
        <w:t xml:space="preserve">поселка </w:t>
      </w:r>
      <w:proofErr w:type="gramStart"/>
      <w:r w:rsidRPr="000C7C52">
        <w:rPr>
          <w:sz w:val="20"/>
        </w:rPr>
        <w:t>Кедровый</w:t>
      </w:r>
      <w:proofErr w:type="gramEnd"/>
      <w:r w:rsidRPr="000C7C52">
        <w:rPr>
          <w:sz w:val="20"/>
        </w:rPr>
        <w:t xml:space="preserve"> Красноярского края</w:t>
      </w:r>
    </w:p>
    <w:p w:rsidR="00D602EC" w:rsidRPr="000C7C52" w:rsidRDefault="002E5202" w:rsidP="002E5202">
      <w:pPr>
        <w:jc w:val="right"/>
        <w:rPr>
          <w:color w:val="000000"/>
          <w:sz w:val="20"/>
        </w:rPr>
      </w:pPr>
      <w:r w:rsidRPr="000C7C52">
        <w:rPr>
          <w:color w:val="000000"/>
          <w:sz w:val="20"/>
        </w:rPr>
        <w:t xml:space="preserve">от </w:t>
      </w:r>
      <w:r w:rsidR="003D2593">
        <w:rPr>
          <w:color w:val="000000"/>
          <w:sz w:val="20"/>
        </w:rPr>
        <w:t>00</w:t>
      </w:r>
      <w:r w:rsidR="000C7C52">
        <w:rPr>
          <w:color w:val="000000"/>
          <w:sz w:val="20"/>
        </w:rPr>
        <w:t>.</w:t>
      </w:r>
      <w:r w:rsidR="003D2593">
        <w:rPr>
          <w:color w:val="000000"/>
          <w:sz w:val="20"/>
        </w:rPr>
        <w:t>00</w:t>
      </w:r>
      <w:r w:rsidR="000C7C52">
        <w:rPr>
          <w:color w:val="000000"/>
          <w:sz w:val="20"/>
        </w:rPr>
        <w:t>.</w:t>
      </w:r>
      <w:r w:rsidR="003D2593">
        <w:rPr>
          <w:color w:val="000000"/>
          <w:sz w:val="20"/>
        </w:rPr>
        <w:t>0000</w:t>
      </w:r>
      <w:r w:rsidR="001C7A4C">
        <w:rPr>
          <w:color w:val="000000"/>
          <w:sz w:val="20"/>
        </w:rPr>
        <w:t xml:space="preserve">г. № </w:t>
      </w:r>
      <w:r w:rsidR="003D2593">
        <w:rPr>
          <w:color w:val="000000"/>
          <w:sz w:val="20"/>
        </w:rPr>
        <w:t>000</w:t>
      </w:r>
      <w:r w:rsidR="001C7A4C">
        <w:rPr>
          <w:color w:val="000000"/>
          <w:sz w:val="20"/>
        </w:rPr>
        <w:t>-п</w:t>
      </w:r>
    </w:p>
    <w:p w:rsidR="002E5202" w:rsidRPr="002E5202" w:rsidRDefault="002E5202" w:rsidP="002E5202">
      <w:pPr>
        <w:jc w:val="right"/>
        <w:rPr>
          <w:szCs w:val="28"/>
        </w:rPr>
      </w:pPr>
    </w:p>
    <w:p w:rsidR="00D602EC" w:rsidRPr="002E5202" w:rsidRDefault="00D602EC" w:rsidP="00D602EC">
      <w:pPr>
        <w:jc w:val="center"/>
        <w:rPr>
          <w:b/>
          <w:szCs w:val="28"/>
        </w:rPr>
      </w:pPr>
      <w:r w:rsidRPr="002E5202">
        <w:rPr>
          <w:b/>
          <w:szCs w:val="28"/>
        </w:rPr>
        <w:t>АДМИНИСТРАТИВНЫЙ РЕГЛАМЕНТ</w:t>
      </w:r>
    </w:p>
    <w:p w:rsidR="00A26FA7" w:rsidRPr="002E5202" w:rsidRDefault="00D602EC" w:rsidP="00A26FA7">
      <w:pPr>
        <w:jc w:val="center"/>
        <w:rPr>
          <w:b/>
          <w:i/>
          <w:szCs w:val="28"/>
        </w:rPr>
      </w:pPr>
      <w:r w:rsidRPr="002E5202">
        <w:rPr>
          <w:b/>
          <w:szCs w:val="28"/>
        </w:rPr>
        <w:t xml:space="preserve">предоставления муниципальной услуги </w:t>
      </w:r>
      <w:r w:rsidR="008E7061" w:rsidRPr="002E5202">
        <w:rPr>
          <w:b/>
          <w:szCs w:val="28"/>
        </w:rPr>
        <w:t xml:space="preserve"> </w:t>
      </w:r>
      <w:r w:rsidR="00A26FA7" w:rsidRPr="002E5202">
        <w:rPr>
          <w:b/>
          <w:szCs w:val="28"/>
        </w:rPr>
        <w:t>«</w:t>
      </w:r>
      <w:r w:rsidR="002E5202" w:rsidRPr="002E5202">
        <w:rPr>
          <w:b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  на территории муниципального образования «поселок Кедровый Красноярского края»</w:t>
      </w:r>
    </w:p>
    <w:p w:rsidR="00D602EC" w:rsidRPr="002E5202" w:rsidRDefault="00D602EC" w:rsidP="00A26FA7">
      <w:pPr>
        <w:jc w:val="center"/>
        <w:rPr>
          <w:b/>
          <w:szCs w:val="28"/>
        </w:rPr>
      </w:pPr>
    </w:p>
    <w:p w:rsidR="00D602EC" w:rsidRPr="002E5202" w:rsidRDefault="00D602EC" w:rsidP="00D602EC">
      <w:pPr>
        <w:jc w:val="center"/>
        <w:rPr>
          <w:szCs w:val="28"/>
        </w:rPr>
      </w:pPr>
    </w:p>
    <w:p w:rsidR="00D602EC" w:rsidRPr="002E5202" w:rsidRDefault="00B555E5" w:rsidP="00D602EC">
      <w:pPr>
        <w:ind w:firstLine="34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D602EC" w:rsidRPr="002E5202">
        <w:rPr>
          <w:b/>
          <w:szCs w:val="28"/>
        </w:rPr>
        <w:t>. Общие положения</w:t>
      </w:r>
    </w:p>
    <w:p w:rsidR="00D602EC" w:rsidRPr="002E5202" w:rsidRDefault="00D602EC" w:rsidP="00D602EC">
      <w:pPr>
        <w:ind w:left="360"/>
        <w:rPr>
          <w:b/>
          <w:szCs w:val="28"/>
        </w:rPr>
      </w:pPr>
    </w:p>
    <w:p w:rsidR="00D602EC" w:rsidRPr="00B555E5" w:rsidRDefault="00B555E5" w:rsidP="005A3C62">
      <w:pPr>
        <w:ind w:firstLine="700"/>
        <w:rPr>
          <w:bCs/>
          <w:szCs w:val="28"/>
        </w:rPr>
      </w:pPr>
      <w:r w:rsidRPr="00B555E5">
        <w:rPr>
          <w:bCs/>
          <w:szCs w:val="28"/>
        </w:rPr>
        <w:t>1</w:t>
      </w:r>
      <w:r w:rsidR="0037397A" w:rsidRPr="00B555E5">
        <w:rPr>
          <w:bCs/>
          <w:szCs w:val="28"/>
        </w:rPr>
        <w:t>.</w:t>
      </w:r>
      <w:r>
        <w:rPr>
          <w:bCs/>
          <w:szCs w:val="28"/>
        </w:rPr>
        <w:t>1</w:t>
      </w:r>
      <w:r w:rsidR="00BD6930" w:rsidRPr="00B555E5">
        <w:rPr>
          <w:bCs/>
          <w:szCs w:val="28"/>
        </w:rPr>
        <w:t xml:space="preserve"> </w:t>
      </w:r>
      <w:r w:rsidR="00D602EC" w:rsidRPr="00B555E5">
        <w:rPr>
          <w:bCs/>
          <w:szCs w:val="28"/>
        </w:rPr>
        <w:t>Предмет регулирования административного регламента</w:t>
      </w:r>
    </w:p>
    <w:p w:rsidR="0024127F" w:rsidRPr="002E5202" w:rsidRDefault="00D602EC" w:rsidP="00A26FA7">
      <w:pPr>
        <w:jc w:val="both"/>
        <w:rPr>
          <w:i/>
          <w:szCs w:val="28"/>
        </w:rPr>
      </w:pPr>
      <w:r w:rsidRPr="002E5202">
        <w:rPr>
          <w:szCs w:val="28"/>
        </w:rPr>
        <w:tab/>
      </w:r>
      <w:r w:rsidR="00B504CD" w:rsidRPr="002E5202">
        <w:rPr>
          <w:szCs w:val="28"/>
        </w:rPr>
        <w:t xml:space="preserve"> </w:t>
      </w:r>
      <w:proofErr w:type="gramStart"/>
      <w:r w:rsidRPr="002E5202">
        <w:rPr>
          <w:szCs w:val="28"/>
        </w:rPr>
        <w:t>Настоящий административный регламент предоставления муниципальной услуги</w:t>
      </w:r>
      <w:r w:rsidR="00A26FA7" w:rsidRPr="002E5202">
        <w:rPr>
          <w:szCs w:val="28"/>
        </w:rPr>
        <w:t xml:space="preserve"> </w:t>
      </w:r>
      <w:r w:rsidRPr="002E5202">
        <w:rPr>
          <w:szCs w:val="28"/>
        </w:rPr>
        <w:t xml:space="preserve"> </w:t>
      </w:r>
      <w:r w:rsidR="00A26FA7" w:rsidRPr="002E5202">
        <w:rPr>
          <w:szCs w:val="28"/>
        </w:rPr>
        <w:t xml:space="preserve">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B504CD" w:rsidRPr="002E5202">
        <w:rPr>
          <w:szCs w:val="28"/>
        </w:rPr>
        <w:t xml:space="preserve">муниципального образования </w:t>
      </w:r>
      <w:r w:rsidR="002E5202" w:rsidRPr="002E5202">
        <w:rPr>
          <w:szCs w:val="28"/>
        </w:rPr>
        <w:t>поселок Кедровый Красноярского края</w:t>
      </w:r>
      <w:r w:rsidR="00A26FA7" w:rsidRPr="002E5202">
        <w:rPr>
          <w:i/>
          <w:szCs w:val="28"/>
        </w:rPr>
        <w:t xml:space="preserve"> </w:t>
      </w:r>
      <w:r w:rsidRPr="002E5202">
        <w:rPr>
          <w:szCs w:val="28"/>
        </w:rPr>
        <w:t>(далее</w:t>
      </w:r>
      <w:r w:rsidR="00FD6B28" w:rsidRPr="002E5202">
        <w:rPr>
          <w:szCs w:val="28"/>
        </w:rPr>
        <w:t xml:space="preserve"> </w:t>
      </w:r>
      <w:r w:rsidR="00732B11" w:rsidRPr="002E5202">
        <w:rPr>
          <w:szCs w:val="28"/>
        </w:rPr>
        <w:t>– регламент)</w:t>
      </w:r>
      <w:r w:rsidRPr="002E5202">
        <w:rPr>
          <w:szCs w:val="28"/>
        </w:rPr>
        <w:t xml:space="preserve"> устанавливает порядок выдачи</w:t>
      </w:r>
      <w:r w:rsidR="00A26FA7" w:rsidRPr="002E5202">
        <w:rPr>
          <w:szCs w:val="28"/>
        </w:rPr>
        <w:t xml:space="preserve"> </w:t>
      </w:r>
      <w:r w:rsidR="00505D81" w:rsidRPr="002E5202">
        <w:rPr>
          <w:szCs w:val="28"/>
        </w:rPr>
        <w:t>администрацией</w:t>
      </w:r>
      <w:r w:rsidRPr="002E5202">
        <w:rPr>
          <w:szCs w:val="28"/>
        </w:rPr>
        <w:t xml:space="preserve"> </w:t>
      </w:r>
      <w:r w:rsidR="002E5202" w:rsidRPr="002E5202">
        <w:rPr>
          <w:szCs w:val="28"/>
        </w:rPr>
        <w:t xml:space="preserve">поселка Кедровый Красноярского края </w:t>
      </w:r>
      <w:r w:rsidR="00A26FA7" w:rsidRPr="002E5202">
        <w:rPr>
          <w:szCs w:val="28"/>
        </w:rPr>
        <w:t xml:space="preserve">заключения о соответствии проектной документации сводному плану подземных коммуникаций и сооружений  </w:t>
      </w:r>
      <w:r w:rsidRPr="002E5202">
        <w:rPr>
          <w:szCs w:val="28"/>
        </w:rPr>
        <w:t>и последовательность административных процедур при предоставлении муниципальной услуги.</w:t>
      </w:r>
      <w:proofErr w:type="gramEnd"/>
    </w:p>
    <w:p w:rsidR="002E5202" w:rsidRDefault="00B504CD" w:rsidP="00B504CD">
      <w:pPr>
        <w:ind w:firstLine="709"/>
        <w:jc w:val="both"/>
        <w:textAlignment w:val="top"/>
        <w:rPr>
          <w:szCs w:val="28"/>
        </w:rPr>
      </w:pPr>
      <w:r w:rsidRPr="002E5202">
        <w:rPr>
          <w:szCs w:val="28"/>
        </w:rPr>
        <w:t xml:space="preserve">1.2. </w:t>
      </w:r>
      <w:r w:rsidR="002E5202">
        <w:rPr>
          <w:szCs w:val="28"/>
        </w:rPr>
        <w:t>Круг заявителей.</w:t>
      </w:r>
    </w:p>
    <w:p w:rsidR="00B504CD" w:rsidRPr="002E5202" w:rsidRDefault="00B504CD" w:rsidP="00B504CD">
      <w:pPr>
        <w:ind w:firstLine="709"/>
        <w:jc w:val="both"/>
        <w:textAlignment w:val="top"/>
        <w:rPr>
          <w:szCs w:val="28"/>
        </w:rPr>
      </w:pPr>
      <w:r w:rsidRPr="002E5202">
        <w:rPr>
          <w:szCs w:val="28"/>
        </w:rPr>
        <w:t>Заявителями муниципальной услуги являются юридические и физические лица, обратившиеся за</w:t>
      </w:r>
      <w:r w:rsidR="000F1577" w:rsidRPr="002E5202">
        <w:rPr>
          <w:szCs w:val="28"/>
        </w:rPr>
        <w:t xml:space="preserve"> заключением о соответствии проектной документации сводному плану</w:t>
      </w:r>
      <w:r w:rsidR="004355C0" w:rsidRPr="002E5202">
        <w:rPr>
          <w:szCs w:val="28"/>
        </w:rPr>
        <w:t xml:space="preserve"> подземных коммуникаций и сооружений на территории </w:t>
      </w:r>
      <w:r w:rsidR="004733B2">
        <w:rPr>
          <w:szCs w:val="28"/>
        </w:rPr>
        <w:t xml:space="preserve">посёлка </w:t>
      </w:r>
      <w:proofErr w:type="gramStart"/>
      <w:r w:rsidR="004733B2">
        <w:rPr>
          <w:szCs w:val="28"/>
        </w:rPr>
        <w:t>Кедровый</w:t>
      </w:r>
      <w:proofErr w:type="gramEnd"/>
      <w:r w:rsidR="004733B2">
        <w:rPr>
          <w:szCs w:val="28"/>
        </w:rPr>
        <w:t xml:space="preserve"> Красноярского края</w:t>
      </w:r>
      <w:r w:rsidRPr="002E5202">
        <w:rPr>
          <w:bCs/>
          <w:szCs w:val="28"/>
        </w:rPr>
        <w:t>.</w:t>
      </w:r>
    </w:p>
    <w:p w:rsidR="00B504CD" w:rsidRPr="002E5202" w:rsidRDefault="00B504CD" w:rsidP="00B504CD">
      <w:pPr>
        <w:ind w:firstLine="709"/>
        <w:jc w:val="both"/>
        <w:rPr>
          <w:szCs w:val="28"/>
        </w:rPr>
      </w:pPr>
      <w:r w:rsidRPr="002E5202">
        <w:rPr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2E5202" w:rsidRPr="00DA7C7A" w:rsidRDefault="002E5202" w:rsidP="002E5202">
      <w:pPr>
        <w:ind w:firstLine="540"/>
        <w:jc w:val="both"/>
        <w:rPr>
          <w:szCs w:val="28"/>
        </w:rPr>
      </w:pPr>
      <w:r w:rsidRPr="00DA7C7A">
        <w:rPr>
          <w:szCs w:val="28"/>
        </w:rPr>
        <w:t>1.3. Порядок информирования заявителей о предоставлении муниципальной услуги</w:t>
      </w:r>
    </w:p>
    <w:p w:rsidR="002E5202" w:rsidRPr="00DA7C7A" w:rsidRDefault="002E5202" w:rsidP="002E5202">
      <w:pPr>
        <w:ind w:firstLine="540"/>
        <w:jc w:val="both"/>
        <w:rPr>
          <w:szCs w:val="28"/>
        </w:rPr>
      </w:pPr>
      <w:r w:rsidRPr="00DA7C7A">
        <w:rPr>
          <w:szCs w:val="28"/>
        </w:rPr>
        <w:t xml:space="preserve">1.3.1Сведения о месте нахождения, контактных телефонах и графике работы администрации </w:t>
      </w:r>
      <w:r>
        <w:rPr>
          <w:szCs w:val="28"/>
        </w:rPr>
        <w:t xml:space="preserve">поселка </w:t>
      </w:r>
      <w:proofErr w:type="gramStart"/>
      <w:r>
        <w:rPr>
          <w:szCs w:val="28"/>
        </w:rPr>
        <w:t>Кедровый</w:t>
      </w:r>
      <w:proofErr w:type="gramEnd"/>
      <w:r>
        <w:rPr>
          <w:szCs w:val="28"/>
        </w:rPr>
        <w:t xml:space="preserve"> Красноярского края</w:t>
      </w:r>
      <w:r w:rsidRPr="00DA7C7A">
        <w:rPr>
          <w:szCs w:val="28"/>
        </w:rPr>
        <w:t xml:space="preserve">: </w:t>
      </w:r>
    </w:p>
    <w:p w:rsidR="002E5202" w:rsidRPr="00DA7C7A" w:rsidRDefault="002E5202" w:rsidP="002E5202">
      <w:pPr>
        <w:ind w:firstLine="540"/>
        <w:jc w:val="both"/>
        <w:rPr>
          <w:szCs w:val="28"/>
        </w:rPr>
      </w:pPr>
      <w:r w:rsidRPr="001A2FE2">
        <w:rPr>
          <w:szCs w:val="28"/>
        </w:rPr>
        <w:t xml:space="preserve">660910, Красноярский </w:t>
      </w:r>
      <w:proofErr w:type="spellStart"/>
      <w:r w:rsidRPr="001A2FE2">
        <w:rPr>
          <w:szCs w:val="28"/>
        </w:rPr>
        <w:t>край</w:t>
      </w:r>
      <w:r w:rsidR="004733B2">
        <w:rPr>
          <w:szCs w:val="28"/>
        </w:rPr>
        <w:t>,</w:t>
      </w:r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поселок</w:t>
      </w:r>
      <w:proofErr w:type="gramStart"/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К</w:t>
      </w:r>
      <w:proofErr w:type="gramEnd"/>
      <w:r w:rsidRPr="001A2FE2">
        <w:rPr>
          <w:szCs w:val="28"/>
        </w:rPr>
        <w:t>едровый,</w:t>
      </w:r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ул</w:t>
      </w:r>
      <w:proofErr w:type="spellEnd"/>
      <w:r w:rsidRPr="001A2FE2">
        <w:rPr>
          <w:szCs w:val="28"/>
        </w:rPr>
        <w:t>.</w:t>
      </w:r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Гвардейская,</w:t>
      </w:r>
      <w:r w:rsidRPr="001A2FE2">
        <w:rPr>
          <w:color w:val="FFFFFF" w:themeColor="background1"/>
          <w:szCs w:val="28"/>
        </w:rPr>
        <w:t>.</w:t>
      </w:r>
      <w:r>
        <w:rPr>
          <w:szCs w:val="28"/>
        </w:rPr>
        <w:t>д.4А</w:t>
      </w:r>
      <w:r w:rsidRPr="00DA7C7A">
        <w:rPr>
          <w:szCs w:val="28"/>
        </w:rPr>
        <w:t>.</w:t>
      </w:r>
    </w:p>
    <w:p w:rsidR="002E5202" w:rsidRPr="00DA7C7A" w:rsidRDefault="002E5202" w:rsidP="002E5202">
      <w:pPr>
        <w:jc w:val="both"/>
        <w:rPr>
          <w:szCs w:val="28"/>
        </w:rPr>
      </w:pPr>
      <w:r w:rsidRPr="00DA7C7A">
        <w:rPr>
          <w:szCs w:val="28"/>
        </w:rPr>
        <w:t xml:space="preserve">Телефон: </w:t>
      </w:r>
      <w:r w:rsidR="004733B2">
        <w:rPr>
          <w:szCs w:val="28"/>
        </w:rPr>
        <w:t>8(39133) 2 – 90 - 57</w:t>
      </w:r>
    </w:p>
    <w:p w:rsidR="002E5202" w:rsidRPr="001A2FE2" w:rsidRDefault="002E5202" w:rsidP="002E5202">
      <w:pPr>
        <w:autoSpaceDN w:val="0"/>
        <w:adjustRightInd w:val="0"/>
        <w:ind w:firstLine="540"/>
        <w:jc w:val="both"/>
        <w:outlineLvl w:val="1"/>
        <w:rPr>
          <w:szCs w:val="28"/>
        </w:rPr>
      </w:pPr>
      <w:r w:rsidRPr="00DA7C7A">
        <w:rPr>
          <w:szCs w:val="28"/>
        </w:rPr>
        <w:t xml:space="preserve">1.3.2. </w:t>
      </w:r>
      <w:r w:rsidRPr="001A2FE2">
        <w:rPr>
          <w:szCs w:val="28"/>
        </w:rPr>
        <w:t xml:space="preserve">Предоставление муниципальной услуги осуществляется администрацией </w:t>
      </w:r>
      <w:r w:rsidRPr="001A2FE2">
        <w:rPr>
          <w:iCs/>
          <w:szCs w:val="28"/>
        </w:rPr>
        <w:t xml:space="preserve">поселка </w:t>
      </w:r>
      <w:proofErr w:type="gramStart"/>
      <w:r w:rsidRPr="001A2FE2">
        <w:rPr>
          <w:iCs/>
          <w:szCs w:val="28"/>
        </w:rPr>
        <w:t>Кедровый</w:t>
      </w:r>
      <w:proofErr w:type="gramEnd"/>
      <w:r w:rsidRPr="001A2FE2">
        <w:rPr>
          <w:iCs/>
          <w:szCs w:val="28"/>
        </w:rPr>
        <w:t xml:space="preserve"> Красноярского края </w:t>
      </w:r>
      <w:r w:rsidRPr="001A2FE2">
        <w:rPr>
          <w:i/>
          <w:szCs w:val="28"/>
        </w:rPr>
        <w:t xml:space="preserve"> </w:t>
      </w:r>
      <w:r w:rsidRPr="001A2FE2">
        <w:rPr>
          <w:szCs w:val="28"/>
        </w:rPr>
        <w:t>(далее - администрация)</w:t>
      </w:r>
      <w:r w:rsidRPr="001A2FE2">
        <w:rPr>
          <w:i/>
          <w:szCs w:val="28"/>
        </w:rPr>
        <w:t xml:space="preserve">. </w:t>
      </w:r>
      <w:r w:rsidRPr="001A2FE2">
        <w:rPr>
          <w:szCs w:val="28"/>
        </w:rPr>
        <w:t xml:space="preserve">Ответственным исполнителем муниципальной услуги является </w:t>
      </w:r>
      <w:r w:rsidRPr="001A2FE2">
        <w:rPr>
          <w:iCs/>
          <w:szCs w:val="28"/>
        </w:rPr>
        <w:t>специалист администрации поселка Кедровый Красноярского края (далее - Специалист).</w:t>
      </w:r>
    </w:p>
    <w:p w:rsidR="00D6024D" w:rsidRDefault="002E5202" w:rsidP="00D6024D">
      <w:pPr>
        <w:pStyle w:val="af6"/>
        <w:ind w:left="0" w:firstLine="567"/>
        <w:jc w:val="both"/>
        <w:rPr>
          <w:sz w:val="28"/>
          <w:szCs w:val="28"/>
        </w:rPr>
      </w:pPr>
      <w:r w:rsidRPr="001A2FE2">
        <w:rPr>
          <w:sz w:val="28"/>
          <w:szCs w:val="28"/>
        </w:rPr>
        <w:t xml:space="preserve">Место нахождения Администрации: 660910, Красноярский </w:t>
      </w:r>
      <w:proofErr w:type="spellStart"/>
      <w:r w:rsidRPr="001A2FE2">
        <w:rPr>
          <w:sz w:val="28"/>
          <w:szCs w:val="28"/>
        </w:rPr>
        <w:t>край</w:t>
      </w:r>
      <w:r w:rsidRPr="001A2FE2">
        <w:rPr>
          <w:color w:val="FFFFFF" w:themeColor="background1"/>
          <w:sz w:val="28"/>
          <w:szCs w:val="28"/>
        </w:rPr>
        <w:t>.</w:t>
      </w:r>
      <w:r w:rsidRPr="001A2FE2">
        <w:rPr>
          <w:sz w:val="28"/>
          <w:szCs w:val="28"/>
        </w:rPr>
        <w:t>поселок</w:t>
      </w:r>
      <w:proofErr w:type="gramStart"/>
      <w:r w:rsidRPr="001A2FE2">
        <w:rPr>
          <w:color w:val="FFFFFF" w:themeColor="background1"/>
          <w:sz w:val="28"/>
          <w:szCs w:val="28"/>
        </w:rPr>
        <w:t>.</w:t>
      </w:r>
      <w:r w:rsidRPr="001A2FE2">
        <w:rPr>
          <w:sz w:val="28"/>
          <w:szCs w:val="28"/>
        </w:rPr>
        <w:t>К</w:t>
      </w:r>
      <w:proofErr w:type="gramEnd"/>
      <w:r w:rsidRPr="001A2FE2">
        <w:rPr>
          <w:sz w:val="28"/>
          <w:szCs w:val="28"/>
        </w:rPr>
        <w:t>едровый,</w:t>
      </w:r>
      <w:r w:rsidRPr="001A2FE2">
        <w:rPr>
          <w:color w:val="FFFFFF" w:themeColor="background1"/>
          <w:sz w:val="28"/>
          <w:szCs w:val="28"/>
        </w:rPr>
        <w:t>.</w:t>
      </w:r>
      <w:r w:rsidRPr="001A2FE2">
        <w:rPr>
          <w:sz w:val="28"/>
          <w:szCs w:val="28"/>
        </w:rPr>
        <w:t>ул</w:t>
      </w:r>
      <w:proofErr w:type="spellEnd"/>
      <w:r w:rsidRPr="001A2FE2">
        <w:rPr>
          <w:sz w:val="28"/>
          <w:szCs w:val="28"/>
        </w:rPr>
        <w:t>.</w:t>
      </w:r>
      <w:r w:rsidRPr="001A2FE2">
        <w:rPr>
          <w:color w:val="FFFFFF" w:themeColor="background1"/>
          <w:sz w:val="28"/>
          <w:szCs w:val="28"/>
        </w:rPr>
        <w:t>.</w:t>
      </w:r>
      <w:r w:rsidRPr="001A2FE2">
        <w:rPr>
          <w:sz w:val="28"/>
          <w:szCs w:val="28"/>
        </w:rPr>
        <w:t>Гвардейская,</w:t>
      </w:r>
      <w:r w:rsidRPr="001A2FE2">
        <w:rPr>
          <w:color w:val="FFFFFF" w:themeColor="background1"/>
          <w:sz w:val="28"/>
          <w:szCs w:val="28"/>
        </w:rPr>
        <w:t>.</w:t>
      </w:r>
      <w:r w:rsidRPr="001A2FE2">
        <w:rPr>
          <w:sz w:val="28"/>
          <w:szCs w:val="28"/>
        </w:rPr>
        <w:t>д.4А</w:t>
      </w:r>
      <w:r w:rsidRPr="001A2FE2">
        <w:rPr>
          <w:sz w:val="28"/>
          <w:szCs w:val="28"/>
        </w:rPr>
        <w:br/>
        <w:t xml:space="preserve">График работы: </w:t>
      </w:r>
      <w:proofErr w:type="spellStart"/>
      <w:proofErr w:type="gramStart"/>
      <w:r w:rsidR="00D6024D" w:rsidRPr="00D6024D">
        <w:rPr>
          <w:sz w:val="28"/>
          <w:szCs w:val="28"/>
        </w:rPr>
        <w:t>Пн</w:t>
      </w:r>
      <w:proofErr w:type="spellEnd"/>
      <w:proofErr w:type="gramEnd"/>
      <w:r w:rsidR="00D6024D" w:rsidRPr="00D6024D">
        <w:rPr>
          <w:sz w:val="28"/>
          <w:szCs w:val="28"/>
        </w:rPr>
        <w:t xml:space="preserve"> - </w:t>
      </w:r>
      <w:proofErr w:type="spellStart"/>
      <w:r w:rsidR="00D6024D" w:rsidRPr="00D6024D">
        <w:rPr>
          <w:sz w:val="28"/>
          <w:szCs w:val="28"/>
        </w:rPr>
        <w:t>Чт</w:t>
      </w:r>
      <w:proofErr w:type="spellEnd"/>
      <w:r w:rsidR="00D6024D" w:rsidRPr="00D6024D">
        <w:rPr>
          <w:sz w:val="28"/>
          <w:szCs w:val="28"/>
        </w:rPr>
        <w:t xml:space="preserve"> с 8-00 до 17-15, </w:t>
      </w:r>
      <w:proofErr w:type="spellStart"/>
      <w:r w:rsidR="00D6024D" w:rsidRPr="00D6024D">
        <w:rPr>
          <w:sz w:val="28"/>
          <w:szCs w:val="28"/>
        </w:rPr>
        <w:t>Пт</w:t>
      </w:r>
      <w:proofErr w:type="spellEnd"/>
      <w:r w:rsidR="00D6024D" w:rsidRPr="00D6024D">
        <w:rPr>
          <w:sz w:val="28"/>
          <w:szCs w:val="28"/>
        </w:rPr>
        <w:t xml:space="preserve"> с8-00 до 16.00,  перерыв с 13-00 до 14-00, выходные: суббота, воскресенье.</w:t>
      </w:r>
    </w:p>
    <w:p w:rsidR="00D25649" w:rsidRPr="001A2FE2" w:rsidRDefault="002E5202" w:rsidP="00D25649">
      <w:pPr>
        <w:autoSpaceDN w:val="0"/>
        <w:adjustRightInd w:val="0"/>
        <w:ind w:firstLine="540"/>
        <w:jc w:val="both"/>
        <w:outlineLvl w:val="1"/>
        <w:rPr>
          <w:color w:val="FFFFFF" w:themeColor="background1"/>
          <w:szCs w:val="28"/>
        </w:rPr>
      </w:pPr>
      <w:r w:rsidRPr="00D6024D">
        <w:rPr>
          <w:szCs w:val="28"/>
        </w:rPr>
        <w:t>Информация может быть получена по телефону</w:t>
      </w:r>
      <w:r w:rsidRPr="001A2FE2">
        <w:rPr>
          <w:szCs w:val="28"/>
        </w:rPr>
        <w:t>:</w:t>
      </w:r>
      <w:r w:rsidR="00D25649" w:rsidRPr="00D25649">
        <w:rPr>
          <w:szCs w:val="28"/>
        </w:rPr>
        <w:t xml:space="preserve"> </w:t>
      </w:r>
      <w:r w:rsidR="00D25649" w:rsidRPr="001A2FE2">
        <w:rPr>
          <w:szCs w:val="28"/>
        </w:rPr>
        <w:t>8(39133)29057,</w:t>
      </w:r>
      <w:r w:rsidR="00D25649" w:rsidRPr="001A2FE2">
        <w:rPr>
          <w:color w:val="FFFFFF" w:themeColor="background1"/>
          <w:szCs w:val="28"/>
        </w:rPr>
        <w:t>.</w:t>
      </w:r>
    </w:p>
    <w:p w:rsidR="002E5202" w:rsidRPr="001A2FE2" w:rsidRDefault="002E5202" w:rsidP="00D6024D">
      <w:pPr>
        <w:pStyle w:val="af3"/>
        <w:jc w:val="both"/>
        <w:rPr>
          <w:szCs w:val="28"/>
        </w:rPr>
      </w:pPr>
    </w:p>
    <w:p w:rsidR="002E5202" w:rsidRPr="001A2FE2" w:rsidRDefault="002E5202" w:rsidP="002E5202">
      <w:pPr>
        <w:autoSpaceDN w:val="0"/>
        <w:adjustRightInd w:val="0"/>
        <w:ind w:firstLine="540"/>
        <w:jc w:val="both"/>
        <w:outlineLvl w:val="1"/>
        <w:rPr>
          <w:szCs w:val="28"/>
        </w:rPr>
      </w:pPr>
      <w:proofErr w:type="spellStart"/>
      <w:r w:rsidRPr="001A2FE2">
        <w:rPr>
          <w:szCs w:val="28"/>
        </w:rPr>
        <w:lastRenderedPageBreak/>
        <w:t>Адрес</w:t>
      </w:r>
      <w:proofErr w:type="gramStart"/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э</w:t>
      </w:r>
      <w:proofErr w:type="gramEnd"/>
      <w:r w:rsidRPr="001A2FE2">
        <w:rPr>
          <w:szCs w:val="28"/>
        </w:rPr>
        <w:t>лектронной</w:t>
      </w:r>
      <w:r w:rsidRPr="001A2FE2">
        <w:rPr>
          <w:color w:val="FFFFFF" w:themeColor="background1"/>
          <w:szCs w:val="28"/>
        </w:rPr>
        <w:t>.</w:t>
      </w:r>
      <w:r w:rsidRPr="001A2FE2">
        <w:rPr>
          <w:szCs w:val="28"/>
        </w:rPr>
        <w:t>почты</w:t>
      </w:r>
      <w:proofErr w:type="spellEnd"/>
      <w:r>
        <w:rPr>
          <w:szCs w:val="28"/>
        </w:rPr>
        <w:t>:</w:t>
      </w:r>
      <w:r w:rsidRPr="001A2FE2">
        <w:rPr>
          <w:color w:val="FFFFFF" w:themeColor="background1"/>
          <w:szCs w:val="28"/>
        </w:rPr>
        <w:t>.</w:t>
      </w:r>
      <w:hyperlink r:id="rId10" w:history="1">
        <w:r w:rsidR="009209B9">
          <w:rPr>
            <w:rStyle w:val="a3"/>
            <w:szCs w:val="28"/>
            <w:lang w:val="en-US"/>
          </w:rPr>
          <w:t>admkedr</w:t>
        </w:r>
        <w:r w:rsidR="009209B9">
          <w:rPr>
            <w:rStyle w:val="a3"/>
            <w:szCs w:val="28"/>
          </w:rPr>
          <w:t>@</w:t>
        </w:r>
        <w:r w:rsidR="009209B9">
          <w:rPr>
            <w:rStyle w:val="a3"/>
            <w:szCs w:val="28"/>
            <w:lang w:val="en-US"/>
          </w:rPr>
          <w:t>list</w:t>
        </w:r>
        <w:r w:rsidR="009209B9">
          <w:rPr>
            <w:rStyle w:val="a3"/>
            <w:szCs w:val="28"/>
          </w:rPr>
          <w:t>.</w:t>
        </w:r>
        <w:r w:rsidR="009209B9">
          <w:rPr>
            <w:rStyle w:val="a3"/>
            <w:szCs w:val="28"/>
            <w:lang w:val="en-US"/>
          </w:rPr>
          <w:t>ru</w:t>
        </w:r>
      </w:hyperlink>
      <w:r w:rsidRPr="001A2FE2">
        <w:rPr>
          <w:szCs w:val="28"/>
        </w:rPr>
        <w:t>;</w:t>
      </w:r>
    </w:p>
    <w:p w:rsidR="002E5202" w:rsidRDefault="002E5202" w:rsidP="002E5202">
      <w:pPr>
        <w:autoSpaceDN w:val="0"/>
        <w:adjustRightInd w:val="0"/>
        <w:ind w:firstLine="540"/>
        <w:jc w:val="both"/>
        <w:outlineLvl w:val="1"/>
        <w:rPr>
          <w:szCs w:val="28"/>
        </w:rPr>
      </w:pPr>
      <w:r w:rsidRPr="001A2FE2">
        <w:rPr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D602EC" w:rsidRPr="002E5202" w:rsidRDefault="00D602EC" w:rsidP="00D602EC">
      <w:pPr>
        <w:jc w:val="both"/>
        <w:rPr>
          <w:szCs w:val="28"/>
        </w:rPr>
      </w:pPr>
    </w:p>
    <w:p w:rsidR="00D602EC" w:rsidRPr="002E5202" w:rsidRDefault="00B555E5" w:rsidP="00DE3AF1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9754E" w:rsidRPr="002E5202">
        <w:rPr>
          <w:b/>
          <w:szCs w:val="28"/>
        </w:rPr>
        <w:t xml:space="preserve">. </w:t>
      </w:r>
      <w:r w:rsidR="00D602EC" w:rsidRPr="002E5202">
        <w:rPr>
          <w:b/>
          <w:szCs w:val="28"/>
        </w:rPr>
        <w:t>Стандарт предоставления муниципальной услуги</w:t>
      </w:r>
    </w:p>
    <w:p w:rsidR="005A3C62" w:rsidRPr="002E5202" w:rsidRDefault="00B555E5" w:rsidP="008C5377">
      <w:pPr>
        <w:jc w:val="both"/>
        <w:rPr>
          <w:szCs w:val="28"/>
        </w:rPr>
      </w:pPr>
      <w:r>
        <w:rPr>
          <w:szCs w:val="28"/>
        </w:rPr>
        <w:t xml:space="preserve">         2</w:t>
      </w:r>
      <w:r w:rsidR="0020698E" w:rsidRPr="002E5202">
        <w:rPr>
          <w:szCs w:val="28"/>
        </w:rPr>
        <w:t>.</w:t>
      </w:r>
      <w:r>
        <w:rPr>
          <w:szCs w:val="28"/>
        </w:rPr>
        <w:t>1</w:t>
      </w:r>
      <w:r w:rsidR="00D602EC" w:rsidRPr="002E5202">
        <w:rPr>
          <w:szCs w:val="28"/>
        </w:rPr>
        <w:t xml:space="preserve"> Наименование муниципальной услуги</w:t>
      </w:r>
      <w:r w:rsidR="0020698E" w:rsidRPr="002E5202">
        <w:rPr>
          <w:szCs w:val="28"/>
        </w:rPr>
        <w:t xml:space="preserve"> </w:t>
      </w:r>
      <w:r w:rsidR="00714E5A" w:rsidRPr="002E5202">
        <w:rPr>
          <w:szCs w:val="28"/>
        </w:rPr>
        <w:t xml:space="preserve"> 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8C5377" w:rsidRPr="002E5202">
        <w:rPr>
          <w:szCs w:val="28"/>
        </w:rPr>
        <w:t xml:space="preserve">муниципального образования </w:t>
      </w:r>
      <w:r w:rsidR="007C7724">
        <w:rPr>
          <w:szCs w:val="28"/>
        </w:rPr>
        <w:t>поселок Кедровый Красноярского края</w:t>
      </w:r>
      <w:r w:rsidR="0020698E" w:rsidRPr="002E5202">
        <w:rPr>
          <w:szCs w:val="28"/>
        </w:rPr>
        <w:t xml:space="preserve"> </w:t>
      </w:r>
      <w:r w:rsidR="00D602EC" w:rsidRPr="002E5202">
        <w:rPr>
          <w:szCs w:val="28"/>
        </w:rPr>
        <w:t>(далее – муниципальная услуга).</w:t>
      </w:r>
    </w:p>
    <w:p w:rsidR="0020698E" w:rsidRPr="002E5202" w:rsidRDefault="00B555E5" w:rsidP="0020698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20698E" w:rsidRPr="002E5202">
        <w:rPr>
          <w:szCs w:val="28"/>
        </w:rPr>
        <w:t>.</w:t>
      </w:r>
      <w:r>
        <w:rPr>
          <w:szCs w:val="28"/>
        </w:rPr>
        <w:t>2</w:t>
      </w:r>
      <w:r w:rsidR="0020698E" w:rsidRPr="002E5202">
        <w:rPr>
          <w:szCs w:val="28"/>
        </w:rPr>
        <w:t xml:space="preserve">  Наименование органа, предоставляющего муниципальную услугу:  </w:t>
      </w:r>
      <w:r w:rsidR="008C5377" w:rsidRPr="002E5202">
        <w:rPr>
          <w:szCs w:val="28"/>
        </w:rPr>
        <w:t>администрация</w:t>
      </w:r>
      <w:r w:rsidR="0020698E" w:rsidRPr="002E5202">
        <w:rPr>
          <w:szCs w:val="28"/>
        </w:rPr>
        <w:t xml:space="preserve"> </w:t>
      </w:r>
      <w:r w:rsidR="007C7724">
        <w:rPr>
          <w:szCs w:val="28"/>
        </w:rPr>
        <w:t>поселок Кедровый Красноярского края</w:t>
      </w:r>
      <w:r w:rsidR="008C5377" w:rsidRPr="002E5202">
        <w:rPr>
          <w:szCs w:val="28"/>
        </w:rPr>
        <w:t xml:space="preserve"> (далее - администрация</w:t>
      </w:r>
      <w:r w:rsidR="0020698E" w:rsidRPr="002E5202">
        <w:rPr>
          <w:szCs w:val="28"/>
        </w:rPr>
        <w:t>).</w:t>
      </w:r>
    </w:p>
    <w:p w:rsidR="0020698E" w:rsidRPr="002E5202" w:rsidRDefault="00B555E5" w:rsidP="0020698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20698E" w:rsidRPr="002E5202">
        <w:rPr>
          <w:szCs w:val="28"/>
        </w:rPr>
        <w:t>.</w:t>
      </w:r>
      <w:r>
        <w:rPr>
          <w:szCs w:val="28"/>
        </w:rPr>
        <w:t>2.1</w:t>
      </w:r>
      <w:r w:rsidR="0020698E" w:rsidRPr="002E5202">
        <w:rPr>
          <w:szCs w:val="28"/>
        </w:rPr>
        <w:t>. Получатели муниципальной услуги – физические и юридические лица.</w:t>
      </w:r>
    </w:p>
    <w:p w:rsidR="00714E5A" w:rsidRPr="002E5202" w:rsidRDefault="00B555E5" w:rsidP="0020698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20698E" w:rsidRPr="002E5202">
        <w:rPr>
          <w:szCs w:val="28"/>
        </w:rPr>
        <w:t>.</w:t>
      </w:r>
      <w:r>
        <w:rPr>
          <w:szCs w:val="28"/>
        </w:rPr>
        <w:t>3</w:t>
      </w:r>
      <w:r w:rsidR="0020698E" w:rsidRPr="002E5202">
        <w:rPr>
          <w:szCs w:val="28"/>
        </w:rPr>
        <w:t xml:space="preserve"> Результатом предоставления муниципальной  услуги  явля</w:t>
      </w:r>
      <w:r w:rsidR="008B7FE8" w:rsidRPr="002E5202">
        <w:rPr>
          <w:szCs w:val="28"/>
        </w:rPr>
        <w:t>ю</w:t>
      </w:r>
      <w:r w:rsidR="0020698E" w:rsidRPr="002E5202">
        <w:rPr>
          <w:szCs w:val="28"/>
        </w:rPr>
        <w:t xml:space="preserve">тся </w:t>
      </w:r>
      <w:r w:rsidR="00714E5A" w:rsidRPr="002E5202">
        <w:rPr>
          <w:szCs w:val="28"/>
        </w:rPr>
        <w:t>заключения о соответствии проектной документации сводному плану подземных коммуникаций и сооружений.</w:t>
      </w:r>
    </w:p>
    <w:p w:rsidR="0020698E" w:rsidRPr="00CD7549" w:rsidRDefault="00B555E5" w:rsidP="00CD7549">
      <w:pPr>
        <w:ind w:firstLine="567"/>
        <w:jc w:val="both"/>
        <w:rPr>
          <w:b/>
          <w:bCs/>
          <w:szCs w:val="28"/>
        </w:rPr>
      </w:pPr>
      <w:r>
        <w:rPr>
          <w:szCs w:val="28"/>
        </w:rPr>
        <w:t>2</w:t>
      </w:r>
      <w:r w:rsidR="0020698E" w:rsidRPr="002E5202">
        <w:rPr>
          <w:szCs w:val="28"/>
        </w:rPr>
        <w:t>.</w:t>
      </w:r>
      <w:r>
        <w:rPr>
          <w:szCs w:val="28"/>
        </w:rPr>
        <w:t>4</w:t>
      </w:r>
      <w:r w:rsidR="0020698E" w:rsidRPr="002E5202">
        <w:rPr>
          <w:szCs w:val="28"/>
        </w:rPr>
        <w:t xml:space="preserve"> </w:t>
      </w:r>
      <w:r w:rsidR="00CD7549" w:rsidRPr="00DA7C7A">
        <w:rPr>
          <w:szCs w:val="28"/>
        </w:rPr>
        <w:t>Срок предоставления муниципаль</w:t>
      </w:r>
      <w:r w:rsidR="00FB2B82">
        <w:rPr>
          <w:szCs w:val="28"/>
        </w:rPr>
        <w:t>ной услуги составляет не более 1</w:t>
      </w:r>
      <w:r w:rsidR="00CD7549" w:rsidRPr="00DA7C7A">
        <w:rPr>
          <w:szCs w:val="28"/>
        </w:rPr>
        <w:t>0 дней со дня поступления заявления о предоставлении муниципальной услуги.</w:t>
      </w:r>
    </w:p>
    <w:p w:rsidR="0020698E" w:rsidRPr="002E5202" w:rsidRDefault="00B555E5" w:rsidP="00B555E5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20698E" w:rsidRPr="002E5202">
        <w:rPr>
          <w:szCs w:val="28"/>
        </w:rPr>
        <w:t>.</w:t>
      </w:r>
      <w:r>
        <w:rPr>
          <w:szCs w:val="28"/>
        </w:rPr>
        <w:t>5</w:t>
      </w:r>
      <w:r w:rsidR="0020698E" w:rsidRPr="002E5202">
        <w:rPr>
          <w:szCs w:val="28"/>
        </w:rPr>
        <w:t xml:space="preserve"> Правовые основания для  предоставления муниципальной услуги:</w:t>
      </w:r>
    </w:p>
    <w:p w:rsidR="0020698E" w:rsidRPr="002E5202" w:rsidRDefault="0020698E" w:rsidP="0020698E">
      <w:pPr>
        <w:ind w:firstLine="709"/>
        <w:jc w:val="both"/>
        <w:rPr>
          <w:szCs w:val="28"/>
        </w:rPr>
      </w:pPr>
      <w:r w:rsidRPr="002E5202">
        <w:rPr>
          <w:szCs w:val="28"/>
        </w:rPr>
        <w:t>- Конституция Российской Федерации;</w:t>
      </w:r>
    </w:p>
    <w:p w:rsidR="0020698E" w:rsidRPr="002E5202" w:rsidRDefault="0020698E" w:rsidP="0020698E">
      <w:pPr>
        <w:ind w:firstLine="709"/>
        <w:jc w:val="both"/>
        <w:rPr>
          <w:szCs w:val="28"/>
        </w:rPr>
      </w:pPr>
      <w:r w:rsidRPr="002E5202">
        <w:rPr>
          <w:szCs w:val="28"/>
        </w:rPr>
        <w:t>- Градостроительный кодекс Российской Федерации;</w:t>
      </w:r>
    </w:p>
    <w:p w:rsidR="0020698E" w:rsidRPr="002E5202" w:rsidRDefault="0020698E" w:rsidP="0020698E">
      <w:pPr>
        <w:ind w:firstLine="709"/>
        <w:jc w:val="both"/>
        <w:rPr>
          <w:szCs w:val="28"/>
        </w:rPr>
      </w:pPr>
      <w:r w:rsidRPr="002E5202">
        <w:rPr>
          <w:szCs w:val="28"/>
        </w:rPr>
        <w:t>- Земельный кодекс Российской Федерации;</w:t>
      </w:r>
    </w:p>
    <w:p w:rsidR="0020698E" w:rsidRPr="002E5202" w:rsidRDefault="0020698E" w:rsidP="0020698E">
      <w:pPr>
        <w:ind w:firstLine="709"/>
        <w:jc w:val="both"/>
        <w:rPr>
          <w:szCs w:val="28"/>
        </w:rPr>
      </w:pPr>
      <w:r w:rsidRPr="002E5202">
        <w:rPr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20698E" w:rsidRPr="002E5202" w:rsidRDefault="007C7724" w:rsidP="0020698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0698E" w:rsidRPr="002E5202">
        <w:rPr>
          <w:szCs w:val="28"/>
        </w:rPr>
        <w:t>Федеральный закон от 02.05.2006г. № 59-ФЗ «О порядке рассмотрения обращений граждан Российской Федерации»;</w:t>
      </w:r>
    </w:p>
    <w:p w:rsidR="0020698E" w:rsidRPr="002E5202" w:rsidRDefault="0020698E" w:rsidP="0020698E">
      <w:pPr>
        <w:ind w:firstLine="709"/>
        <w:jc w:val="both"/>
        <w:rPr>
          <w:szCs w:val="28"/>
        </w:rPr>
      </w:pPr>
      <w:r w:rsidRPr="002E5202">
        <w:rPr>
          <w:szCs w:val="28"/>
        </w:rPr>
        <w:t>- Федеральный закон от 27.07.2010 года № 210-ФЗ «Об организации предоставления государственных и муниципальных услуг»;</w:t>
      </w:r>
    </w:p>
    <w:p w:rsidR="0020698E" w:rsidRPr="002E5202" w:rsidRDefault="0020698E" w:rsidP="0020698E">
      <w:pPr>
        <w:ind w:firstLine="709"/>
        <w:jc w:val="both"/>
        <w:rPr>
          <w:szCs w:val="28"/>
        </w:rPr>
      </w:pPr>
      <w:r w:rsidRPr="002E5202">
        <w:rPr>
          <w:szCs w:val="28"/>
        </w:rPr>
        <w:t xml:space="preserve">- Правила землепользования и застройки </w:t>
      </w:r>
      <w:r w:rsidR="008C5377" w:rsidRPr="002E5202">
        <w:rPr>
          <w:szCs w:val="28"/>
        </w:rPr>
        <w:t xml:space="preserve">муниципального образования </w:t>
      </w:r>
      <w:r w:rsidR="007C7724">
        <w:rPr>
          <w:szCs w:val="28"/>
        </w:rPr>
        <w:t xml:space="preserve">поселок Кедровый Красноярского края, </w:t>
      </w:r>
      <w:r w:rsidR="008C5377" w:rsidRPr="002E5202">
        <w:rPr>
          <w:szCs w:val="28"/>
        </w:rPr>
        <w:t xml:space="preserve"> </w:t>
      </w:r>
      <w:r w:rsidR="007C7724">
        <w:rPr>
          <w:szCs w:val="28"/>
        </w:rPr>
        <w:t>утвержденного решением Совета депутатов поселка Кедровый Красноярского края от 28.06.2013г. №59-171Р.</w:t>
      </w:r>
    </w:p>
    <w:p w:rsidR="007C7724" w:rsidRDefault="002126A6" w:rsidP="007C7724">
      <w:pPr>
        <w:jc w:val="both"/>
        <w:rPr>
          <w:szCs w:val="28"/>
        </w:rPr>
      </w:pPr>
      <w:r w:rsidRPr="002E5202">
        <w:rPr>
          <w:szCs w:val="28"/>
        </w:rPr>
        <w:t xml:space="preserve">- Устав </w:t>
      </w:r>
      <w:r w:rsidR="00966ABF" w:rsidRPr="002E5202">
        <w:rPr>
          <w:szCs w:val="28"/>
        </w:rPr>
        <w:t xml:space="preserve">муниципального образования </w:t>
      </w:r>
      <w:r w:rsidR="007C7724">
        <w:rPr>
          <w:szCs w:val="28"/>
        </w:rPr>
        <w:t>поселка Кедровый Красноярского края</w:t>
      </w:r>
      <w:r w:rsidR="007C7724" w:rsidRPr="002E5202">
        <w:rPr>
          <w:szCs w:val="28"/>
        </w:rPr>
        <w:t xml:space="preserve"> </w:t>
      </w:r>
    </w:p>
    <w:p w:rsidR="002126A6" w:rsidRPr="002E5202" w:rsidRDefault="00B555E5" w:rsidP="007C7724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7C7724">
        <w:rPr>
          <w:szCs w:val="28"/>
        </w:rPr>
        <w:t>.</w:t>
      </w:r>
      <w:r>
        <w:rPr>
          <w:szCs w:val="28"/>
        </w:rPr>
        <w:t>6</w:t>
      </w:r>
      <w:r w:rsidR="002126A6" w:rsidRPr="002E5202">
        <w:rPr>
          <w:szCs w:val="28"/>
        </w:rPr>
        <w:t xml:space="preserve"> </w:t>
      </w:r>
      <w:r w:rsidR="00DE3AF1">
        <w:rPr>
          <w:szCs w:val="28"/>
        </w:rPr>
        <w:t>Исчерпывающий п</w:t>
      </w:r>
      <w:r w:rsidR="002126A6" w:rsidRPr="002E5202">
        <w:rPr>
          <w:szCs w:val="28"/>
        </w:rPr>
        <w:t>еречень документов для предоставления муниципальной услуги:</w:t>
      </w:r>
    </w:p>
    <w:p w:rsidR="002126A6" w:rsidRPr="002E5202" w:rsidRDefault="00805914" w:rsidP="007C7724">
      <w:pPr>
        <w:ind w:firstLine="567"/>
        <w:jc w:val="both"/>
        <w:rPr>
          <w:szCs w:val="28"/>
        </w:rPr>
      </w:pPr>
      <w:r w:rsidRPr="002E5202">
        <w:rPr>
          <w:szCs w:val="28"/>
        </w:rPr>
        <w:t xml:space="preserve">1) </w:t>
      </w:r>
      <w:r w:rsidR="002126A6" w:rsidRPr="002E5202">
        <w:rPr>
          <w:szCs w:val="28"/>
        </w:rPr>
        <w:t xml:space="preserve">заявка </w:t>
      </w:r>
      <w:r w:rsidRPr="002E5202">
        <w:rPr>
          <w:szCs w:val="28"/>
        </w:rPr>
        <w:t xml:space="preserve">на оформление </w:t>
      </w:r>
      <w:r w:rsidR="00714E5A" w:rsidRPr="002E5202">
        <w:rPr>
          <w:szCs w:val="28"/>
        </w:rPr>
        <w:t xml:space="preserve">заключения о соответствии проектной документации сводному плану подземных коммуникаций и сооружений  </w:t>
      </w:r>
      <w:r w:rsidR="002126A6" w:rsidRPr="002E5202">
        <w:rPr>
          <w:szCs w:val="28"/>
        </w:rPr>
        <w:t>(прило</w:t>
      </w:r>
      <w:r w:rsidR="00AB0EF3" w:rsidRPr="002E5202">
        <w:rPr>
          <w:szCs w:val="28"/>
        </w:rPr>
        <w:t>жение № 2</w:t>
      </w:r>
      <w:r w:rsidR="004D4F34" w:rsidRPr="002E5202">
        <w:rPr>
          <w:szCs w:val="28"/>
        </w:rPr>
        <w:t>), к заявке прилагаются:</w:t>
      </w:r>
    </w:p>
    <w:p w:rsidR="006F6CCD" w:rsidRPr="002E5202" w:rsidRDefault="006F6CCD" w:rsidP="006F6CC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5202">
        <w:rPr>
          <w:szCs w:val="28"/>
        </w:rPr>
        <w:t xml:space="preserve">2) проектная документация на строительство, реконструкцию, капитальный ремонт объектов капитального строительства: </w:t>
      </w:r>
    </w:p>
    <w:p w:rsidR="006F6CCD" w:rsidRPr="002E5202" w:rsidRDefault="006F6CCD" w:rsidP="006F6CC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5202">
        <w:rPr>
          <w:szCs w:val="28"/>
        </w:rPr>
        <w:t>пояснительная записка;</w:t>
      </w:r>
    </w:p>
    <w:p w:rsidR="006F6CCD" w:rsidRPr="002E5202" w:rsidRDefault="006F6CCD" w:rsidP="007C772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5202">
        <w:rPr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</w:t>
      </w:r>
      <w:r w:rsidR="00D93138" w:rsidRPr="002E5202">
        <w:rPr>
          <w:szCs w:val="28"/>
        </w:rPr>
        <w:t>а, подъездов и проходов к нему;</w:t>
      </w:r>
    </w:p>
    <w:p w:rsidR="006F6CCD" w:rsidRPr="002E5202" w:rsidRDefault="006F6CCD" w:rsidP="006F6CC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5202">
        <w:rPr>
          <w:szCs w:val="28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F6CCD" w:rsidRPr="002E5202" w:rsidRDefault="006F6CCD" w:rsidP="006F6CC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5202">
        <w:rPr>
          <w:szCs w:val="28"/>
        </w:rPr>
        <w:t xml:space="preserve"> схемы, отображающие архитектурные решения;</w:t>
      </w:r>
    </w:p>
    <w:p w:rsidR="006F6CCD" w:rsidRPr="002E5202" w:rsidRDefault="006F6CCD" w:rsidP="006F6CC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5202">
        <w:rPr>
          <w:szCs w:val="28"/>
        </w:rPr>
        <w:lastRenderedPageBreak/>
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F6CCD" w:rsidRPr="002E5202" w:rsidRDefault="006F6CCD" w:rsidP="006F6CC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5202">
        <w:rPr>
          <w:szCs w:val="28"/>
        </w:rPr>
        <w:t xml:space="preserve"> проект организации строительства объекта капитального строительства;</w:t>
      </w:r>
    </w:p>
    <w:p w:rsidR="000D7B66" w:rsidRPr="002E5202" w:rsidRDefault="006F6CCD" w:rsidP="009A1FC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E5202">
        <w:rPr>
          <w:szCs w:val="28"/>
        </w:rPr>
        <w:t xml:space="preserve"> проект организации работ по сносу или демонтажу объектов капитального строительства, их частей;</w:t>
      </w:r>
    </w:p>
    <w:p w:rsidR="00CD7549" w:rsidRPr="00DA7C7A" w:rsidRDefault="00B555E5" w:rsidP="00CD7549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541B2" w:rsidRPr="002E5202">
        <w:rPr>
          <w:szCs w:val="28"/>
        </w:rPr>
        <w:t>.</w:t>
      </w:r>
      <w:r>
        <w:rPr>
          <w:szCs w:val="28"/>
        </w:rPr>
        <w:t>7</w:t>
      </w:r>
      <w:r w:rsidR="009541B2" w:rsidRPr="002E5202">
        <w:rPr>
          <w:szCs w:val="28"/>
        </w:rPr>
        <w:t xml:space="preserve"> </w:t>
      </w:r>
      <w:r w:rsidR="00CD7549" w:rsidRPr="00DA7C7A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>-документы недопустимо исполнять карандашом;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CD7549" w:rsidRPr="00DA7C7A" w:rsidRDefault="00B555E5" w:rsidP="00CD7549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9541B2" w:rsidRPr="002E5202">
        <w:rPr>
          <w:szCs w:val="28"/>
        </w:rPr>
        <w:t>.</w:t>
      </w:r>
      <w:r>
        <w:rPr>
          <w:szCs w:val="28"/>
        </w:rPr>
        <w:t>8</w:t>
      </w:r>
      <w:r w:rsidR="009541B2" w:rsidRPr="002E5202">
        <w:rPr>
          <w:szCs w:val="28"/>
        </w:rPr>
        <w:t xml:space="preserve"> </w:t>
      </w:r>
      <w:r w:rsidR="00CD7549" w:rsidRPr="00DA7C7A">
        <w:rPr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>Решение об отказе в предоставлении муниципальной услуги принимается в  случаях: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>1)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>2) не устранение выявленных замечаний по ранее выданным разрешениям (до устранения соответствующих замечаний);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>3)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 xml:space="preserve">4) </w:t>
      </w:r>
      <w:proofErr w:type="gramStart"/>
      <w:r w:rsidRPr="00DA7C7A">
        <w:rPr>
          <w:szCs w:val="28"/>
        </w:rPr>
        <w:t>обращения</w:t>
      </w:r>
      <w:proofErr w:type="gramEnd"/>
      <w:r w:rsidRPr="00DA7C7A">
        <w:rPr>
          <w:szCs w:val="28"/>
        </w:rPr>
        <w:t xml:space="preserve"> не уполномоченного лица, в случае если за предоставлением услуги обратился не заявитель, а представитель заявителя;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>5)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CD7549" w:rsidRPr="00DA7C7A" w:rsidRDefault="00CD7549" w:rsidP="00CD7549">
      <w:pPr>
        <w:ind w:firstLine="567"/>
        <w:jc w:val="both"/>
        <w:rPr>
          <w:szCs w:val="28"/>
        </w:rPr>
      </w:pPr>
      <w:r w:rsidRPr="00DA7C7A">
        <w:rPr>
          <w:szCs w:val="28"/>
        </w:rPr>
        <w:t>Отказ в предоставлении муниципальной услуги с указанием причин отказа направляет заявителю  в письменной  форме в</w:t>
      </w:r>
      <w:r>
        <w:rPr>
          <w:szCs w:val="28"/>
        </w:rPr>
        <w:t xml:space="preserve"> срок, указанный в пункте 2.4</w:t>
      </w:r>
      <w:r w:rsidRPr="00DA7C7A">
        <w:rPr>
          <w:szCs w:val="28"/>
        </w:rPr>
        <w:t xml:space="preserve"> настояще</w:t>
      </w:r>
      <w:r>
        <w:rPr>
          <w:szCs w:val="28"/>
        </w:rPr>
        <w:t xml:space="preserve">го </w:t>
      </w:r>
      <w:r w:rsidRPr="00DA7C7A">
        <w:rPr>
          <w:szCs w:val="28"/>
        </w:rPr>
        <w:t>административного регламента.</w:t>
      </w:r>
    </w:p>
    <w:p w:rsidR="009541B2" w:rsidRPr="002E5202" w:rsidRDefault="00304088" w:rsidP="00CD7549">
      <w:pPr>
        <w:ind w:firstLine="709"/>
        <w:jc w:val="both"/>
        <w:rPr>
          <w:szCs w:val="28"/>
        </w:rPr>
      </w:pPr>
      <w:r w:rsidRPr="002E5202">
        <w:rPr>
          <w:szCs w:val="28"/>
        </w:rPr>
        <w:t>2</w:t>
      </w:r>
      <w:r w:rsidR="009541B2" w:rsidRPr="002E5202">
        <w:rPr>
          <w:szCs w:val="28"/>
        </w:rPr>
        <w:t>.</w:t>
      </w:r>
      <w:r w:rsidR="00B75B46">
        <w:rPr>
          <w:szCs w:val="28"/>
        </w:rPr>
        <w:t>9</w:t>
      </w:r>
      <w:r w:rsidR="009541B2" w:rsidRPr="002E5202">
        <w:rPr>
          <w:szCs w:val="28"/>
        </w:rPr>
        <w:t xml:space="preserve"> Предоставление муниципальной услуги осуществляется на бесплатной основе.</w:t>
      </w:r>
    </w:p>
    <w:p w:rsidR="009541B2" w:rsidRPr="002E5202" w:rsidRDefault="00B555E5" w:rsidP="009541B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9541B2" w:rsidRPr="002E5202">
        <w:rPr>
          <w:szCs w:val="28"/>
        </w:rPr>
        <w:t>.</w:t>
      </w:r>
      <w:r w:rsidR="00B75B46">
        <w:rPr>
          <w:szCs w:val="28"/>
        </w:rPr>
        <w:t>10</w:t>
      </w:r>
      <w:r w:rsidR="009541B2" w:rsidRPr="002E5202">
        <w:rPr>
          <w:szCs w:val="28"/>
        </w:rPr>
        <w:t xml:space="preserve"> Максимальный срок ожидания в очереди при обращении за предоставлением муниципальной услуги 15 минут. Максимальный срок ожидания в очереди при получении результата предоставления муниципальной услуги составляет 10 минут.</w:t>
      </w:r>
    </w:p>
    <w:p w:rsidR="009541B2" w:rsidRPr="002E5202" w:rsidRDefault="00B555E5" w:rsidP="009541B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9541B2" w:rsidRPr="002E5202">
        <w:rPr>
          <w:szCs w:val="28"/>
        </w:rPr>
        <w:t>.</w:t>
      </w:r>
      <w:r w:rsidR="00B75B46">
        <w:rPr>
          <w:szCs w:val="28"/>
        </w:rPr>
        <w:t>11</w:t>
      </w:r>
      <w:r w:rsidR="009541B2" w:rsidRPr="002E5202">
        <w:rPr>
          <w:szCs w:val="28"/>
        </w:rPr>
        <w:t xml:space="preserve">  Регистрация заявления на оформление </w:t>
      </w:r>
      <w:r w:rsidR="00F802AD" w:rsidRPr="002E5202">
        <w:rPr>
          <w:szCs w:val="28"/>
        </w:rPr>
        <w:t xml:space="preserve">заключения о соответствии проектной документации сводному плану подземных коммуникаций и сооружений  </w:t>
      </w:r>
      <w:r w:rsidR="009541B2" w:rsidRPr="002E5202">
        <w:rPr>
          <w:szCs w:val="28"/>
        </w:rPr>
        <w:t>производится в течение одного рабочего дня.</w:t>
      </w:r>
    </w:p>
    <w:p w:rsidR="009541B2" w:rsidRPr="002E5202" w:rsidRDefault="00B555E5" w:rsidP="009541B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541B2" w:rsidRPr="002E5202">
        <w:rPr>
          <w:szCs w:val="28"/>
        </w:rPr>
        <w:t>.</w:t>
      </w:r>
      <w:r w:rsidR="00B75B46">
        <w:rPr>
          <w:szCs w:val="28"/>
        </w:rPr>
        <w:t>12</w:t>
      </w:r>
      <w:r w:rsidR="009541B2" w:rsidRPr="002E5202">
        <w:rPr>
          <w:szCs w:val="28"/>
        </w:rPr>
        <w:t xml:space="preserve"> Требования к помещениям, в которых предоставляется муниципальная услуга:</w:t>
      </w:r>
    </w:p>
    <w:p w:rsidR="00E42F57" w:rsidRPr="002E5202" w:rsidRDefault="00B555E5" w:rsidP="00E4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E42F57" w:rsidRPr="002E5202">
        <w:rPr>
          <w:rFonts w:ascii="Times New Roman" w:hAnsi="Times New Roman" w:cs="Times New Roman"/>
          <w:sz w:val="28"/>
          <w:szCs w:val="28"/>
        </w:rPr>
        <w:t>.</w:t>
      </w:r>
      <w:r w:rsidR="00B75B46">
        <w:rPr>
          <w:rFonts w:ascii="Times New Roman" w:hAnsi="Times New Roman" w:cs="Times New Roman"/>
          <w:sz w:val="28"/>
          <w:szCs w:val="28"/>
        </w:rPr>
        <w:t>13</w:t>
      </w:r>
      <w:r w:rsidR="00E42F57" w:rsidRPr="002E5202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услуги, должно быть оборудовано входом для свободного доступа заявителей в помещение, в том числе и для инвалидов.</w:t>
      </w:r>
    </w:p>
    <w:p w:rsidR="00E42F57" w:rsidRPr="002E5202" w:rsidRDefault="00E42F57" w:rsidP="00E4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Центральный вход в здание оборудован вывеской с полным наименованием Администрации и графиком работы.</w:t>
      </w:r>
    </w:p>
    <w:p w:rsidR="00E42F57" w:rsidRPr="002E5202" w:rsidRDefault="00E42F57" w:rsidP="00E4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В здании организуются помещения для специалистов, ведущих прием заявителей.</w:t>
      </w:r>
    </w:p>
    <w:p w:rsidR="00E42F57" w:rsidRPr="002E5202" w:rsidRDefault="00E42F57" w:rsidP="00E4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Прием всего комплекта документов, необходимых для предоставления государственной услуги, и выдача документов (информации) по окончании предоставления муниципальной услуги осуществляется в одном кабинете.</w:t>
      </w:r>
    </w:p>
    <w:p w:rsidR="00E42F57" w:rsidRPr="002E5202" w:rsidRDefault="00E42F57" w:rsidP="00E4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E42F57" w:rsidRPr="002E5202" w:rsidRDefault="00E42F57" w:rsidP="00E4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  <w:r w:rsidRPr="002E52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5202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42F57" w:rsidRPr="002E5202" w:rsidRDefault="00E42F57" w:rsidP="00E42F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Помещения оборудуются:</w:t>
      </w:r>
    </w:p>
    <w:p w:rsidR="00E42F57" w:rsidRPr="002E5202" w:rsidRDefault="00E42F57" w:rsidP="00E42F57">
      <w:pPr>
        <w:tabs>
          <w:tab w:val="left" w:pos="7938"/>
        </w:tabs>
        <w:ind w:firstLine="900"/>
        <w:jc w:val="both"/>
        <w:rPr>
          <w:szCs w:val="28"/>
        </w:rPr>
      </w:pPr>
      <w:r w:rsidRPr="002E5202">
        <w:rPr>
          <w:szCs w:val="28"/>
        </w:rPr>
        <w:t>- противопожарной системой и средствами пожаротушения;</w:t>
      </w:r>
    </w:p>
    <w:p w:rsidR="00E42F57" w:rsidRPr="002E5202" w:rsidRDefault="00E42F57" w:rsidP="00E42F57">
      <w:pPr>
        <w:tabs>
          <w:tab w:val="left" w:pos="7938"/>
        </w:tabs>
        <w:ind w:firstLine="900"/>
        <w:jc w:val="both"/>
        <w:rPr>
          <w:szCs w:val="28"/>
        </w:rPr>
      </w:pPr>
      <w:r w:rsidRPr="002E5202">
        <w:rPr>
          <w:szCs w:val="28"/>
        </w:rPr>
        <w:t>- системой оповещения о возникновении чрезвычайной ситуации.</w:t>
      </w:r>
    </w:p>
    <w:p w:rsidR="00E42F57" w:rsidRPr="002E5202" w:rsidRDefault="00E42F57" w:rsidP="00E42F57">
      <w:pPr>
        <w:tabs>
          <w:tab w:val="left" w:pos="7938"/>
        </w:tabs>
        <w:ind w:firstLine="900"/>
        <w:jc w:val="both"/>
        <w:rPr>
          <w:szCs w:val="28"/>
        </w:rPr>
      </w:pPr>
      <w:r w:rsidRPr="002E5202">
        <w:rPr>
          <w:szCs w:val="28"/>
        </w:rPr>
        <w:t>2.</w:t>
      </w:r>
      <w:r w:rsidR="00B75B46">
        <w:rPr>
          <w:szCs w:val="28"/>
        </w:rPr>
        <w:t>14</w:t>
      </w:r>
      <w:r w:rsidRPr="002E5202">
        <w:rPr>
          <w:szCs w:val="28"/>
        </w:rPr>
        <w:t xml:space="preserve"> Требования к местам для ожидания и приема заявителей</w:t>
      </w:r>
    </w:p>
    <w:p w:rsidR="00E42F57" w:rsidRPr="002E5202" w:rsidRDefault="00E42F57" w:rsidP="00E42F57">
      <w:pPr>
        <w:tabs>
          <w:tab w:val="left" w:pos="900"/>
        </w:tabs>
        <w:jc w:val="both"/>
        <w:rPr>
          <w:szCs w:val="28"/>
        </w:rPr>
      </w:pPr>
      <w:r w:rsidRPr="002E5202">
        <w:rPr>
          <w:szCs w:val="28"/>
        </w:rPr>
        <w:t xml:space="preserve">          Места для ожидания и приема заявителей оборудуются стульями, столами и обеспечиваются канцелярскими принадлежностями и образцами заполнения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EF3DC7" w:rsidRPr="002E5202" w:rsidRDefault="00E42F57" w:rsidP="00E42F57">
      <w:pPr>
        <w:tabs>
          <w:tab w:val="left" w:pos="900"/>
        </w:tabs>
        <w:jc w:val="both"/>
        <w:rPr>
          <w:szCs w:val="28"/>
        </w:rPr>
      </w:pPr>
      <w:r w:rsidRPr="002E5202">
        <w:rPr>
          <w:szCs w:val="28"/>
        </w:rPr>
        <w:t xml:space="preserve">          Кабинет приема заявителей должен быть оборудован входом для свободного доступа заявителей, в том числе и для инвалидов.</w:t>
      </w:r>
    </w:p>
    <w:p w:rsidR="00E42F57" w:rsidRPr="002E5202" w:rsidRDefault="00E42F57" w:rsidP="00E42F57">
      <w:pPr>
        <w:tabs>
          <w:tab w:val="left" w:pos="900"/>
        </w:tabs>
        <w:jc w:val="both"/>
        <w:rPr>
          <w:szCs w:val="28"/>
        </w:rPr>
      </w:pPr>
      <w:r w:rsidRPr="002E5202">
        <w:rPr>
          <w:szCs w:val="28"/>
        </w:rPr>
        <w:t xml:space="preserve">           Места для ожидания и приема заявителей оборудуются:</w:t>
      </w:r>
    </w:p>
    <w:p w:rsidR="00E42F57" w:rsidRPr="002E5202" w:rsidRDefault="00E42F57" w:rsidP="00E42F57">
      <w:pPr>
        <w:tabs>
          <w:tab w:val="left" w:pos="7938"/>
        </w:tabs>
        <w:ind w:firstLine="900"/>
        <w:jc w:val="both"/>
        <w:rPr>
          <w:szCs w:val="28"/>
        </w:rPr>
      </w:pPr>
      <w:r w:rsidRPr="002E5202">
        <w:rPr>
          <w:szCs w:val="28"/>
        </w:rPr>
        <w:t>- противопожарной системой и средствами пожаротушения;</w:t>
      </w:r>
    </w:p>
    <w:p w:rsidR="00E42F57" w:rsidRPr="002E5202" w:rsidRDefault="00E42F57" w:rsidP="00E42F57">
      <w:pPr>
        <w:tabs>
          <w:tab w:val="left" w:pos="7938"/>
        </w:tabs>
        <w:ind w:firstLine="900"/>
        <w:jc w:val="both"/>
        <w:rPr>
          <w:szCs w:val="28"/>
        </w:rPr>
      </w:pPr>
      <w:r w:rsidRPr="002E5202">
        <w:rPr>
          <w:szCs w:val="28"/>
        </w:rPr>
        <w:t>- системой оповещения о возникновении чрезвычайной ситуации.</w:t>
      </w:r>
    </w:p>
    <w:p w:rsidR="00E42F57" w:rsidRPr="002E5202" w:rsidRDefault="00E42F57" w:rsidP="00E47711">
      <w:pPr>
        <w:pStyle w:val="5"/>
        <w:keepNext/>
        <w:widowControl w:val="0"/>
        <w:numPr>
          <w:ilvl w:val="4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E520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</w:t>
      </w:r>
      <w:r w:rsidR="00B555E5">
        <w:rPr>
          <w:rFonts w:ascii="Times New Roman" w:hAnsi="Times New Roman" w:cs="Times New Roman"/>
          <w:b w:val="0"/>
          <w:i w:val="0"/>
          <w:sz w:val="28"/>
          <w:szCs w:val="28"/>
        </w:rPr>
        <w:t>2.1</w:t>
      </w:r>
      <w:r w:rsidR="00B75B46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Pr="002E520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E520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Требования к размещению и оформлению информации о порядке предоставления услуги </w:t>
      </w:r>
    </w:p>
    <w:p w:rsidR="00E42F57" w:rsidRPr="002E5202" w:rsidRDefault="00E42F57" w:rsidP="00E42F57">
      <w:pPr>
        <w:pStyle w:val="ConsPlusNormal"/>
        <w:tabs>
          <w:tab w:val="left" w:pos="7938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42F57" w:rsidRPr="002E5202" w:rsidRDefault="00E42F57" w:rsidP="00E42F57">
      <w:pPr>
        <w:pStyle w:val="ConsPlusNormal"/>
        <w:tabs>
          <w:tab w:val="left" w:pos="7938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E42F57" w:rsidRPr="002E5202" w:rsidRDefault="00E42F57" w:rsidP="00E42F57">
      <w:pPr>
        <w:pStyle w:val="ConsPlusNormal"/>
        <w:tabs>
          <w:tab w:val="left" w:pos="7938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E42F57" w:rsidRPr="002E5202" w:rsidRDefault="00E42F57" w:rsidP="00E42F57">
      <w:pPr>
        <w:ind w:firstLine="900"/>
        <w:jc w:val="both"/>
        <w:rPr>
          <w:szCs w:val="28"/>
        </w:rPr>
      </w:pPr>
      <w:r w:rsidRPr="002E5202">
        <w:rPr>
          <w:szCs w:val="28"/>
        </w:rPr>
        <w:t>- образцами заявлений.</w:t>
      </w:r>
    </w:p>
    <w:p w:rsidR="00E47711" w:rsidRPr="002E5202" w:rsidRDefault="00E42F57" w:rsidP="00E42F57">
      <w:pPr>
        <w:tabs>
          <w:tab w:val="left" w:pos="7938"/>
        </w:tabs>
        <w:jc w:val="both"/>
        <w:rPr>
          <w:szCs w:val="28"/>
        </w:rPr>
      </w:pPr>
      <w:r w:rsidRPr="002E5202">
        <w:rPr>
          <w:szCs w:val="28"/>
        </w:rPr>
        <w:t xml:space="preserve">               На информационных стендах в помещении, где предоставляется муниципальная услуга и на интернет-сайте администрации муниципального образования </w:t>
      </w:r>
      <w:r w:rsidR="00100029" w:rsidRPr="00100029">
        <w:rPr>
          <w:szCs w:val="28"/>
        </w:rPr>
        <w:t>посёл</w:t>
      </w:r>
      <w:r w:rsidR="00100029">
        <w:rPr>
          <w:szCs w:val="28"/>
        </w:rPr>
        <w:t>ок</w:t>
      </w:r>
      <w:r w:rsidR="00100029" w:rsidRPr="00100029">
        <w:rPr>
          <w:szCs w:val="28"/>
        </w:rPr>
        <w:t xml:space="preserve"> Кедровый Красноярского края</w:t>
      </w:r>
      <w:r w:rsidRPr="002E5202">
        <w:rPr>
          <w:szCs w:val="28"/>
        </w:rPr>
        <w:t xml:space="preserve"> размещается перечень документов, необходимых для предоставления муниципальной услуги и требования, предъявляемые к этим документам.</w:t>
      </w:r>
    </w:p>
    <w:p w:rsidR="009541B2" w:rsidRPr="002E5202" w:rsidRDefault="00B75B46" w:rsidP="009541B2">
      <w:pPr>
        <w:ind w:firstLine="709"/>
        <w:jc w:val="both"/>
        <w:rPr>
          <w:szCs w:val="28"/>
        </w:rPr>
      </w:pPr>
      <w:r>
        <w:rPr>
          <w:szCs w:val="28"/>
        </w:rPr>
        <w:t>2.16</w:t>
      </w:r>
      <w:r w:rsidR="009541B2" w:rsidRPr="002E5202">
        <w:rPr>
          <w:szCs w:val="28"/>
        </w:rPr>
        <w:t xml:space="preserve"> Показатели доступности и качества предоставления муниципальной услуги:</w:t>
      </w:r>
    </w:p>
    <w:p w:rsidR="009541B2" w:rsidRPr="002E5202" w:rsidRDefault="009541B2" w:rsidP="009541B2">
      <w:pPr>
        <w:ind w:firstLine="709"/>
        <w:jc w:val="both"/>
        <w:rPr>
          <w:szCs w:val="28"/>
        </w:rPr>
      </w:pPr>
      <w:r w:rsidRPr="002E5202">
        <w:rPr>
          <w:szCs w:val="28"/>
        </w:rPr>
        <w:t>-    соблюдение сроков предоставления муниципальной услуги;</w:t>
      </w:r>
    </w:p>
    <w:p w:rsidR="009541B2" w:rsidRPr="002E5202" w:rsidRDefault="009541B2" w:rsidP="009541B2">
      <w:pPr>
        <w:ind w:firstLine="709"/>
        <w:jc w:val="both"/>
        <w:rPr>
          <w:szCs w:val="28"/>
        </w:rPr>
      </w:pPr>
      <w:r w:rsidRPr="002E5202">
        <w:rPr>
          <w:szCs w:val="28"/>
        </w:rPr>
        <w:lastRenderedPageBreak/>
        <w:t>- соблюдение порядка информирования Заявителей по вопросам предоставления муниципальной услуги;</w:t>
      </w:r>
    </w:p>
    <w:p w:rsidR="009541B2" w:rsidRPr="002E5202" w:rsidRDefault="009541B2" w:rsidP="009541B2">
      <w:pPr>
        <w:ind w:firstLine="709"/>
        <w:jc w:val="both"/>
        <w:rPr>
          <w:szCs w:val="28"/>
        </w:rPr>
      </w:pPr>
      <w:r w:rsidRPr="002E5202">
        <w:rPr>
          <w:szCs w:val="28"/>
        </w:rPr>
        <w:t>-   соблюдение условий ожидания приема;</w:t>
      </w:r>
    </w:p>
    <w:p w:rsidR="009541B2" w:rsidRPr="002E5202" w:rsidRDefault="009541B2" w:rsidP="009541B2">
      <w:pPr>
        <w:ind w:firstLine="709"/>
        <w:jc w:val="both"/>
        <w:rPr>
          <w:szCs w:val="28"/>
        </w:rPr>
      </w:pPr>
      <w:r w:rsidRPr="002E5202">
        <w:rPr>
          <w:szCs w:val="28"/>
        </w:rPr>
        <w:t>-   отсутствие избыточных административных действий;</w:t>
      </w:r>
    </w:p>
    <w:p w:rsidR="009541B2" w:rsidRPr="002E5202" w:rsidRDefault="009541B2" w:rsidP="009541B2">
      <w:pPr>
        <w:ind w:firstLine="709"/>
        <w:jc w:val="both"/>
        <w:rPr>
          <w:szCs w:val="28"/>
        </w:rPr>
      </w:pPr>
      <w:r w:rsidRPr="002E5202">
        <w:rPr>
          <w:szCs w:val="28"/>
        </w:rPr>
        <w:t>- обоснованность отказов в приеме документов и предоставления муниципальной услуги;</w:t>
      </w:r>
    </w:p>
    <w:p w:rsidR="00B555E5" w:rsidRDefault="00B555E5" w:rsidP="009541B2">
      <w:pPr>
        <w:jc w:val="center"/>
        <w:rPr>
          <w:b/>
          <w:bCs/>
          <w:szCs w:val="28"/>
        </w:rPr>
      </w:pPr>
    </w:p>
    <w:p w:rsidR="00F23082" w:rsidRDefault="00B555E5" w:rsidP="00F23082">
      <w:pPr>
        <w:jc w:val="center"/>
        <w:rPr>
          <w:b/>
          <w:szCs w:val="28"/>
        </w:rPr>
      </w:pPr>
      <w:r>
        <w:rPr>
          <w:bCs/>
          <w:szCs w:val="28"/>
        </w:rPr>
        <w:t>3</w:t>
      </w:r>
      <w:r w:rsidR="009541B2" w:rsidRPr="00B555E5">
        <w:rPr>
          <w:bCs/>
          <w:szCs w:val="28"/>
        </w:rPr>
        <w:t xml:space="preserve">. </w:t>
      </w:r>
      <w:r>
        <w:rPr>
          <w:b/>
          <w:bCs/>
          <w:szCs w:val="28"/>
        </w:rPr>
        <w:t>С</w:t>
      </w:r>
      <w:r w:rsidRPr="00B555E5">
        <w:rPr>
          <w:b/>
          <w:bCs/>
          <w:szCs w:val="28"/>
        </w:rPr>
        <w:t xml:space="preserve">остав, последовательность и сроки выполнения </w:t>
      </w:r>
      <w:r w:rsidRPr="00B555E5">
        <w:rPr>
          <w:b/>
          <w:szCs w:val="28"/>
        </w:rPr>
        <w:t>административных процедур (дей</w:t>
      </w:r>
      <w:r>
        <w:rPr>
          <w:b/>
          <w:szCs w:val="28"/>
        </w:rPr>
        <w:t>с</w:t>
      </w:r>
      <w:r w:rsidRPr="00B555E5">
        <w:rPr>
          <w:b/>
          <w:szCs w:val="28"/>
        </w:rPr>
        <w:t>твий), требования к порядку их выполнения</w:t>
      </w:r>
      <w:r>
        <w:rPr>
          <w:b/>
          <w:szCs w:val="28"/>
        </w:rPr>
        <w:t>.</w:t>
      </w:r>
    </w:p>
    <w:p w:rsidR="00F23082" w:rsidRDefault="00F23082" w:rsidP="00F23082">
      <w:pPr>
        <w:jc w:val="center"/>
        <w:rPr>
          <w:b/>
          <w:szCs w:val="28"/>
        </w:rPr>
      </w:pPr>
    </w:p>
    <w:p w:rsidR="009541B2" w:rsidRPr="00F23082" w:rsidRDefault="00B555E5" w:rsidP="00E47711">
      <w:pPr>
        <w:ind w:firstLine="567"/>
        <w:jc w:val="both"/>
        <w:rPr>
          <w:b/>
          <w:szCs w:val="28"/>
        </w:rPr>
      </w:pPr>
      <w:r>
        <w:rPr>
          <w:szCs w:val="28"/>
        </w:rPr>
        <w:t>3</w:t>
      </w:r>
      <w:r w:rsidR="009541B2" w:rsidRPr="002E5202">
        <w:rPr>
          <w:szCs w:val="28"/>
        </w:rPr>
        <w:t>.</w:t>
      </w:r>
      <w:r>
        <w:rPr>
          <w:szCs w:val="28"/>
        </w:rPr>
        <w:t>1</w:t>
      </w:r>
      <w:r w:rsidR="009541B2" w:rsidRPr="002E5202">
        <w:rPr>
          <w:szCs w:val="28"/>
        </w:rPr>
        <w:t xml:space="preserve"> Последовательность административ</w:t>
      </w:r>
      <w:r w:rsidR="00F23082">
        <w:rPr>
          <w:szCs w:val="28"/>
        </w:rPr>
        <w:t xml:space="preserve">ных процедур при предоставлении </w:t>
      </w:r>
      <w:r w:rsidR="009541B2" w:rsidRPr="002E5202">
        <w:rPr>
          <w:szCs w:val="28"/>
        </w:rPr>
        <w:t>муниципальной услуги:</w:t>
      </w:r>
    </w:p>
    <w:p w:rsidR="009541B2" w:rsidRPr="002E5202" w:rsidRDefault="009541B2" w:rsidP="00F23082">
      <w:pPr>
        <w:ind w:firstLine="567"/>
        <w:jc w:val="both"/>
        <w:rPr>
          <w:szCs w:val="28"/>
        </w:rPr>
      </w:pPr>
      <w:r w:rsidRPr="002E5202">
        <w:rPr>
          <w:szCs w:val="28"/>
        </w:rPr>
        <w:t>- прием заявления и представленных документов;</w:t>
      </w:r>
    </w:p>
    <w:p w:rsidR="009541B2" w:rsidRPr="002E5202" w:rsidRDefault="009541B2" w:rsidP="00F23082">
      <w:pPr>
        <w:ind w:firstLine="567"/>
        <w:jc w:val="both"/>
        <w:rPr>
          <w:szCs w:val="28"/>
        </w:rPr>
      </w:pPr>
      <w:r w:rsidRPr="002E5202">
        <w:rPr>
          <w:szCs w:val="28"/>
        </w:rPr>
        <w:t>- рассмотрение  заявления и представленных документов;</w:t>
      </w:r>
    </w:p>
    <w:p w:rsidR="009541B2" w:rsidRPr="002E5202" w:rsidRDefault="009541B2" w:rsidP="00F23082">
      <w:pPr>
        <w:ind w:firstLine="567"/>
        <w:jc w:val="both"/>
        <w:rPr>
          <w:szCs w:val="28"/>
        </w:rPr>
      </w:pPr>
      <w:r w:rsidRPr="002E5202">
        <w:rPr>
          <w:szCs w:val="28"/>
        </w:rPr>
        <w:t>- выдача итогового документа, либо письменного отказа в предоставлении сведений с указанием оснований.</w:t>
      </w:r>
    </w:p>
    <w:p w:rsidR="009541B2" w:rsidRPr="002E5202" w:rsidRDefault="009541B2" w:rsidP="00F23082">
      <w:pPr>
        <w:ind w:firstLine="567"/>
        <w:jc w:val="both"/>
        <w:rPr>
          <w:szCs w:val="28"/>
        </w:rPr>
      </w:pPr>
      <w:r w:rsidRPr="002E5202">
        <w:rPr>
          <w:szCs w:val="28"/>
        </w:rPr>
        <w:t>Блок-схема последовательности административных действий (процедур) при предоставлении муниципальной услуги приведена в приложении</w:t>
      </w:r>
      <w:r w:rsidR="00F802AD" w:rsidRPr="002E5202">
        <w:rPr>
          <w:szCs w:val="28"/>
        </w:rPr>
        <w:t xml:space="preserve"> </w:t>
      </w:r>
      <w:r w:rsidRPr="002E5202">
        <w:rPr>
          <w:szCs w:val="28"/>
        </w:rPr>
        <w:t xml:space="preserve"> № </w:t>
      </w:r>
      <w:r w:rsidR="00274E6A" w:rsidRPr="002E5202">
        <w:rPr>
          <w:szCs w:val="28"/>
        </w:rPr>
        <w:t>1</w:t>
      </w:r>
      <w:r w:rsidRPr="002E5202">
        <w:rPr>
          <w:szCs w:val="28"/>
        </w:rPr>
        <w:t xml:space="preserve"> к Регламенту.</w:t>
      </w:r>
    </w:p>
    <w:p w:rsidR="009541B2" w:rsidRPr="002E5202" w:rsidRDefault="00B555E5" w:rsidP="009541B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541B2" w:rsidRPr="002E5202">
        <w:rPr>
          <w:szCs w:val="28"/>
        </w:rPr>
        <w:t>.</w:t>
      </w:r>
      <w:r>
        <w:rPr>
          <w:szCs w:val="28"/>
        </w:rPr>
        <w:t>2</w:t>
      </w:r>
      <w:r w:rsidR="009541B2" w:rsidRPr="002E5202">
        <w:rPr>
          <w:szCs w:val="28"/>
        </w:rPr>
        <w:t xml:space="preserve"> Процедура предоставления муниципальной услуги начинается с поступления заявления (заявки) о предоставлении муниципальной услуги с необходимыми документами (форма заявления прилагается). </w:t>
      </w:r>
    </w:p>
    <w:p w:rsidR="009541B2" w:rsidRPr="002E5202" w:rsidRDefault="009541B2" w:rsidP="00E47711">
      <w:pPr>
        <w:ind w:firstLine="567"/>
        <w:jc w:val="both"/>
        <w:rPr>
          <w:szCs w:val="28"/>
        </w:rPr>
      </w:pPr>
      <w:r w:rsidRPr="002E5202">
        <w:rPr>
          <w:szCs w:val="28"/>
        </w:rPr>
        <w:t>Специалист </w:t>
      </w:r>
      <w:r w:rsidR="00E42F57" w:rsidRPr="002E5202">
        <w:rPr>
          <w:szCs w:val="28"/>
        </w:rPr>
        <w:t>администрации</w:t>
      </w:r>
      <w:r w:rsidR="007B787F" w:rsidRPr="002E5202">
        <w:rPr>
          <w:szCs w:val="28"/>
        </w:rPr>
        <w:t xml:space="preserve"> </w:t>
      </w:r>
      <w:r w:rsidRPr="002E5202">
        <w:rPr>
          <w:szCs w:val="28"/>
        </w:rPr>
        <w:t>устанавливает предмет обращения и проверяет наличие всех необходимых документов</w:t>
      </w:r>
      <w:r w:rsidR="00E47711">
        <w:rPr>
          <w:szCs w:val="28"/>
        </w:rPr>
        <w:t>, указанных в п</w:t>
      </w:r>
      <w:r w:rsidR="00CD7549">
        <w:rPr>
          <w:szCs w:val="28"/>
        </w:rPr>
        <w:t>ункте</w:t>
      </w:r>
      <w:r w:rsidR="00E47711">
        <w:rPr>
          <w:szCs w:val="28"/>
        </w:rPr>
        <w:t xml:space="preserve"> 2.6 настоящего регламента.</w:t>
      </w:r>
    </w:p>
    <w:p w:rsidR="009541B2" w:rsidRPr="002E5202" w:rsidRDefault="009541B2" w:rsidP="00E47711">
      <w:pPr>
        <w:ind w:firstLine="567"/>
        <w:jc w:val="both"/>
        <w:rPr>
          <w:szCs w:val="28"/>
        </w:rPr>
      </w:pPr>
      <w:r w:rsidRPr="002E5202">
        <w:rPr>
          <w:szCs w:val="28"/>
        </w:rPr>
        <w:t>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устранению:</w:t>
      </w:r>
    </w:p>
    <w:p w:rsidR="009541B2" w:rsidRPr="002E5202" w:rsidRDefault="009541B2" w:rsidP="009541B2">
      <w:pPr>
        <w:ind w:firstLine="709"/>
        <w:jc w:val="both"/>
        <w:rPr>
          <w:szCs w:val="28"/>
        </w:rPr>
      </w:pPr>
      <w:r w:rsidRPr="002E5202">
        <w:rPr>
          <w:szCs w:val="28"/>
        </w:rPr>
        <w:t>- при согласии Заявителя устранить препятствия Специалист возвращает представленные документы;</w:t>
      </w:r>
    </w:p>
    <w:p w:rsidR="009541B2" w:rsidRPr="002E5202" w:rsidRDefault="009541B2" w:rsidP="009541B2">
      <w:pPr>
        <w:ind w:firstLine="709"/>
        <w:jc w:val="both"/>
        <w:rPr>
          <w:szCs w:val="28"/>
        </w:rPr>
      </w:pPr>
      <w:r w:rsidRPr="002E5202">
        <w:rPr>
          <w:szCs w:val="28"/>
        </w:rPr>
        <w:t xml:space="preserve"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    </w:t>
      </w:r>
    </w:p>
    <w:p w:rsidR="009541B2" w:rsidRPr="002E5202" w:rsidRDefault="009541B2" w:rsidP="009541B2">
      <w:pPr>
        <w:ind w:firstLine="709"/>
        <w:jc w:val="both"/>
        <w:rPr>
          <w:szCs w:val="28"/>
        </w:rPr>
      </w:pPr>
      <w:r w:rsidRPr="002E5202">
        <w:rPr>
          <w:szCs w:val="28"/>
        </w:rPr>
        <w:t>Поступившее заявление регистрируется в Журнале регистрации входящей корреспонденции с отметкой о наличии прилагаемых к заявлению документов, в течение одного рабочего дня.</w:t>
      </w:r>
    </w:p>
    <w:p w:rsidR="007C116D" w:rsidRPr="002E5202" w:rsidRDefault="00B555E5" w:rsidP="007C116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C116D" w:rsidRPr="002E5202">
        <w:rPr>
          <w:szCs w:val="28"/>
        </w:rPr>
        <w:t>.</w:t>
      </w:r>
      <w:r>
        <w:rPr>
          <w:szCs w:val="28"/>
        </w:rPr>
        <w:t>3</w:t>
      </w:r>
      <w:r w:rsidR="007C116D" w:rsidRPr="002E5202">
        <w:rPr>
          <w:szCs w:val="28"/>
        </w:rPr>
        <w:t xml:space="preserve"> Рассмотрение заявления и представленных документов.</w:t>
      </w:r>
    </w:p>
    <w:p w:rsidR="007C116D" w:rsidRPr="002E5202" w:rsidRDefault="007C116D" w:rsidP="007C116D">
      <w:pPr>
        <w:ind w:firstLine="709"/>
        <w:jc w:val="both"/>
        <w:rPr>
          <w:szCs w:val="28"/>
        </w:rPr>
      </w:pPr>
      <w:r w:rsidRPr="002E5202">
        <w:rPr>
          <w:szCs w:val="28"/>
        </w:rPr>
        <w:t xml:space="preserve">После регистрации заявление с  документами  в течение одного рабочего дня направляется на рассмотрение </w:t>
      </w:r>
      <w:r w:rsidR="00C34F75">
        <w:rPr>
          <w:szCs w:val="28"/>
        </w:rPr>
        <w:t xml:space="preserve">главе посёлка </w:t>
      </w:r>
      <w:proofErr w:type="gramStart"/>
      <w:r w:rsidR="00C34F75">
        <w:rPr>
          <w:szCs w:val="28"/>
        </w:rPr>
        <w:t>Кедровый</w:t>
      </w:r>
      <w:proofErr w:type="gramEnd"/>
      <w:r w:rsidR="00C34F75">
        <w:rPr>
          <w:szCs w:val="28"/>
        </w:rPr>
        <w:t xml:space="preserve"> Красноярского края</w:t>
      </w:r>
      <w:r w:rsidRPr="002E5202">
        <w:rPr>
          <w:szCs w:val="28"/>
        </w:rPr>
        <w:t xml:space="preserve">. </w:t>
      </w:r>
    </w:p>
    <w:p w:rsidR="00D64B60" w:rsidRPr="002E5202" w:rsidRDefault="00D34A39" w:rsidP="007C116D">
      <w:pPr>
        <w:ind w:right="-285"/>
        <w:rPr>
          <w:szCs w:val="28"/>
        </w:rPr>
      </w:pPr>
      <w:r w:rsidRPr="002E5202">
        <w:rPr>
          <w:color w:val="000000"/>
          <w:szCs w:val="28"/>
        </w:rPr>
        <w:tab/>
      </w:r>
      <w:r w:rsidR="00D64B60" w:rsidRPr="002E5202">
        <w:rPr>
          <w:color w:val="000000"/>
          <w:szCs w:val="28"/>
        </w:rPr>
        <w:t xml:space="preserve">Общий максимальный срок приема документов не может превышать 30 минут. </w:t>
      </w:r>
    </w:p>
    <w:p w:rsidR="00D64B60" w:rsidRPr="002E5202" w:rsidRDefault="00E42F57" w:rsidP="00E47711">
      <w:pPr>
        <w:pStyle w:val="ad"/>
        <w:spacing w:after="0"/>
        <w:ind w:left="0" w:right="-2" w:firstLine="720"/>
        <w:jc w:val="both"/>
        <w:rPr>
          <w:szCs w:val="28"/>
        </w:rPr>
      </w:pPr>
      <w:r w:rsidRPr="002E5202">
        <w:rPr>
          <w:szCs w:val="28"/>
        </w:rPr>
        <w:t xml:space="preserve">Глава </w:t>
      </w:r>
      <w:r w:rsidR="00F23082">
        <w:rPr>
          <w:szCs w:val="28"/>
        </w:rPr>
        <w:t xml:space="preserve">поселка </w:t>
      </w:r>
      <w:proofErr w:type="gramStart"/>
      <w:r w:rsidR="00F23082">
        <w:rPr>
          <w:szCs w:val="28"/>
        </w:rPr>
        <w:t>Кедровый</w:t>
      </w:r>
      <w:proofErr w:type="gramEnd"/>
      <w:r w:rsidR="00F23082">
        <w:rPr>
          <w:szCs w:val="28"/>
        </w:rPr>
        <w:t xml:space="preserve"> Красноярского края</w:t>
      </w:r>
      <w:r w:rsidR="00D64B60" w:rsidRPr="002E5202">
        <w:rPr>
          <w:szCs w:val="28"/>
        </w:rPr>
        <w:t xml:space="preserve"> после рассмотрения </w:t>
      </w:r>
      <w:r w:rsidR="00B453AF">
        <w:rPr>
          <w:szCs w:val="28"/>
        </w:rPr>
        <w:t>документов</w:t>
      </w:r>
      <w:r w:rsidR="00D64B60" w:rsidRPr="002E5202">
        <w:rPr>
          <w:szCs w:val="28"/>
        </w:rPr>
        <w:t xml:space="preserve">  принимает</w:t>
      </w:r>
      <w:r w:rsidR="007C116D" w:rsidRPr="002E5202">
        <w:rPr>
          <w:szCs w:val="28"/>
        </w:rPr>
        <w:t xml:space="preserve"> решение, о  выдаче  </w:t>
      </w:r>
      <w:r w:rsidR="00F802AD" w:rsidRPr="002E5202">
        <w:rPr>
          <w:szCs w:val="28"/>
        </w:rPr>
        <w:t>заключения</w:t>
      </w:r>
      <w:r w:rsidR="00D64B60" w:rsidRPr="002E5202">
        <w:rPr>
          <w:szCs w:val="28"/>
        </w:rPr>
        <w:t xml:space="preserve">. </w:t>
      </w:r>
      <w:r w:rsidR="00F802AD" w:rsidRPr="002E5202">
        <w:rPr>
          <w:szCs w:val="28"/>
        </w:rPr>
        <w:t>Заключение</w:t>
      </w:r>
      <w:r w:rsidR="00D64B60" w:rsidRPr="002E5202">
        <w:rPr>
          <w:szCs w:val="28"/>
        </w:rPr>
        <w:t xml:space="preserve">  </w:t>
      </w:r>
      <w:r w:rsidR="00D64B60" w:rsidRPr="002E5202">
        <w:rPr>
          <w:color w:val="000000"/>
          <w:szCs w:val="28"/>
        </w:rPr>
        <w:t>изготавливается в двух экземплярах, один из которых выдается заявителю</w:t>
      </w:r>
      <w:r w:rsidR="00D64B60" w:rsidRPr="002E5202">
        <w:rPr>
          <w:szCs w:val="28"/>
        </w:rPr>
        <w:t xml:space="preserve">, </w:t>
      </w:r>
      <w:r w:rsidR="00D64B60" w:rsidRPr="002E5202">
        <w:rPr>
          <w:color w:val="000000"/>
          <w:szCs w:val="28"/>
        </w:rPr>
        <w:t xml:space="preserve"> другой хран</w:t>
      </w:r>
      <w:r w:rsidR="007C116D" w:rsidRPr="002E5202">
        <w:rPr>
          <w:color w:val="000000"/>
          <w:szCs w:val="28"/>
        </w:rPr>
        <w:t>и</w:t>
      </w:r>
      <w:r w:rsidR="00D64B60" w:rsidRPr="002E5202">
        <w:rPr>
          <w:color w:val="000000"/>
          <w:szCs w:val="28"/>
        </w:rPr>
        <w:t xml:space="preserve">тся соответственно в архиве </w:t>
      </w:r>
      <w:r w:rsidRPr="002E5202">
        <w:rPr>
          <w:color w:val="000000"/>
          <w:szCs w:val="28"/>
        </w:rPr>
        <w:t>администрации</w:t>
      </w:r>
      <w:r w:rsidR="00D64B60" w:rsidRPr="002E5202">
        <w:rPr>
          <w:color w:val="000000"/>
          <w:szCs w:val="28"/>
        </w:rPr>
        <w:t xml:space="preserve">. </w:t>
      </w:r>
    </w:p>
    <w:p w:rsidR="00F802AD" w:rsidRPr="002E5202" w:rsidRDefault="00D64B60" w:rsidP="00E47711">
      <w:pPr>
        <w:pStyle w:val="ac"/>
        <w:spacing w:before="0" w:beforeAutospacing="0" w:after="0" w:afterAutospacing="0"/>
        <w:ind w:right="-2" w:firstLine="720"/>
        <w:jc w:val="both"/>
        <w:rPr>
          <w:b/>
          <w:bCs/>
          <w:color w:val="000000"/>
          <w:sz w:val="28"/>
          <w:szCs w:val="28"/>
        </w:rPr>
      </w:pPr>
      <w:r w:rsidRPr="002E5202">
        <w:rPr>
          <w:color w:val="000000"/>
          <w:sz w:val="28"/>
          <w:szCs w:val="28"/>
        </w:rPr>
        <w:t xml:space="preserve">Общий максимальный срок выполнения действий  не может превышать  </w:t>
      </w:r>
      <w:r w:rsidR="00C34F75">
        <w:rPr>
          <w:color w:val="000000"/>
          <w:sz w:val="28"/>
          <w:szCs w:val="28"/>
        </w:rPr>
        <w:t>три</w:t>
      </w:r>
      <w:r w:rsidRPr="002E5202">
        <w:rPr>
          <w:color w:val="000000"/>
          <w:sz w:val="28"/>
          <w:szCs w:val="28"/>
        </w:rPr>
        <w:t xml:space="preserve">  рабоч</w:t>
      </w:r>
      <w:r w:rsidR="00C34F75">
        <w:rPr>
          <w:color w:val="000000"/>
          <w:sz w:val="28"/>
          <w:szCs w:val="28"/>
        </w:rPr>
        <w:t>их</w:t>
      </w:r>
      <w:r w:rsidRPr="002E5202">
        <w:rPr>
          <w:color w:val="000000"/>
          <w:sz w:val="28"/>
          <w:szCs w:val="28"/>
        </w:rPr>
        <w:t xml:space="preserve"> дня.</w:t>
      </w:r>
      <w:r w:rsidRPr="002E5202">
        <w:rPr>
          <w:b/>
          <w:bCs/>
          <w:color w:val="000000"/>
          <w:sz w:val="28"/>
          <w:szCs w:val="28"/>
        </w:rPr>
        <w:t xml:space="preserve"> </w:t>
      </w:r>
    </w:p>
    <w:p w:rsidR="00D64B60" w:rsidRPr="002E5202" w:rsidRDefault="00B555E5" w:rsidP="00E47711">
      <w:pPr>
        <w:pStyle w:val="ad"/>
        <w:spacing w:after="0"/>
        <w:ind w:left="0" w:right="-2"/>
        <w:jc w:val="both"/>
        <w:rPr>
          <w:szCs w:val="28"/>
        </w:rPr>
      </w:pPr>
      <w:r>
        <w:rPr>
          <w:szCs w:val="28"/>
        </w:rPr>
        <w:t xml:space="preserve">        3</w:t>
      </w:r>
      <w:r w:rsidR="007C116D" w:rsidRPr="002E5202">
        <w:rPr>
          <w:szCs w:val="28"/>
        </w:rPr>
        <w:t>.</w:t>
      </w:r>
      <w:r>
        <w:rPr>
          <w:szCs w:val="28"/>
        </w:rPr>
        <w:t>4</w:t>
      </w:r>
      <w:r w:rsidR="00D64B60" w:rsidRPr="002E5202">
        <w:rPr>
          <w:szCs w:val="28"/>
        </w:rPr>
        <w:t xml:space="preserve"> Подготовка проекта  </w:t>
      </w:r>
      <w:r w:rsidR="00F802AD" w:rsidRPr="002E5202">
        <w:rPr>
          <w:szCs w:val="28"/>
        </w:rPr>
        <w:t>заключения.</w:t>
      </w:r>
      <w:r w:rsidR="00D64B60" w:rsidRPr="002E5202">
        <w:rPr>
          <w:szCs w:val="28"/>
        </w:rPr>
        <w:t xml:space="preserve"> </w:t>
      </w:r>
    </w:p>
    <w:p w:rsidR="00D64B60" w:rsidRPr="002E5202" w:rsidRDefault="00D64B60" w:rsidP="00E47711">
      <w:pPr>
        <w:pStyle w:val="ad"/>
        <w:spacing w:after="0"/>
        <w:ind w:left="0" w:right="-2" w:firstLine="720"/>
        <w:jc w:val="both"/>
        <w:rPr>
          <w:szCs w:val="28"/>
        </w:rPr>
      </w:pPr>
      <w:r w:rsidRPr="002E5202">
        <w:rPr>
          <w:szCs w:val="28"/>
        </w:rPr>
        <w:lastRenderedPageBreak/>
        <w:t>Основанием для начала административной процедуры,</w:t>
      </w:r>
      <w:r w:rsidRPr="002E5202">
        <w:rPr>
          <w:color w:val="000000"/>
          <w:spacing w:val="-1"/>
          <w:szCs w:val="28"/>
        </w:rPr>
        <w:t xml:space="preserve"> является </w:t>
      </w:r>
      <w:r w:rsidRPr="002E5202">
        <w:rPr>
          <w:szCs w:val="28"/>
        </w:rPr>
        <w:t>получение  дела специалистом  ответственным за подготовку</w:t>
      </w:r>
      <w:r w:rsidR="007C116D" w:rsidRPr="002E5202">
        <w:rPr>
          <w:szCs w:val="28"/>
        </w:rPr>
        <w:t xml:space="preserve"> проекта </w:t>
      </w:r>
      <w:r w:rsidR="00F802AD" w:rsidRPr="002E5202">
        <w:rPr>
          <w:szCs w:val="28"/>
        </w:rPr>
        <w:t>заключения</w:t>
      </w:r>
      <w:r w:rsidR="00D34A39" w:rsidRPr="002E5202">
        <w:rPr>
          <w:szCs w:val="28"/>
        </w:rPr>
        <w:t>.</w:t>
      </w:r>
    </w:p>
    <w:p w:rsidR="00D64B60" w:rsidRPr="002E5202" w:rsidRDefault="00D34A39" w:rsidP="00E47711">
      <w:pPr>
        <w:pStyle w:val="ad"/>
        <w:spacing w:after="0"/>
        <w:ind w:left="0" w:right="-2"/>
        <w:jc w:val="both"/>
        <w:rPr>
          <w:szCs w:val="28"/>
        </w:rPr>
      </w:pPr>
      <w:r w:rsidRPr="002E5202">
        <w:rPr>
          <w:szCs w:val="28"/>
        </w:rPr>
        <w:tab/>
      </w:r>
      <w:r w:rsidR="00D64B60" w:rsidRPr="002E5202">
        <w:rPr>
          <w:szCs w:val="28"/>
        </w:rPr>
        <w:t>1)  При подтверждении (не подтверждении) права заявителя на получение муниципальной услуги специалист, ответственный за подго</w:t>
      </w:r>
      <w:r w:rsidR="007C116D" w:rsidRPr="002E5202">
        <w:rPr>
          <w:szCs w:val="28"/>
        </w:rPr>
        <w:t xml:space="preserve">товку готовит проект </w:t>
      </w:r>
      <w:r w:rsidR="00F802AD" w:rsidRPr="002E5202">
        <w:rPr>
          <w:szCs w:val="28"/>
        </w:rPr>
        <w:t>заключения</w:t>
      </w:r>
      <w:r w:rsidR="00D64B60" w:rsidRPr="002E5202">
        <w:rPr>
          <w:szCs w:val="28"/>
        </w:rPr>
        <w:t>.</w:t>
      </w:r>
    </w:p>
    <w:p w:rsidR="00D64B60" w:rsidRPr="002E5202" w:rsidRDefault="00D34A39" w:rsidP="00E47711">
      <w:pPr>
        <w:pStyle w:val="ad"/>
        <w:spacing w:after="0"/>
        <w:ind w:left="0" w:right="-2"/>
        <w:jc w:val="both"/>
        <w:rPr>
          <w:szCs w:val="28"/>
        </w:rPr>
      </w:pPr>
      <w:r w:rsidRPr="002E5202">
        <w:rPr>
          <w:szCs w:val="28"/>
        </w:rPr>
        <w:tab/>
      </w:r>
      <w:r w:rsidR="00D64B60" w:rsidRPr="002E5202">
        <w:rPr>
          <w:szCs w:val="28"/>
        </w:rPr>
        <w:t xml:space="preserve">Максимальный срок выполнения указанных административных действий составляет </w:t>
      </w:r>
      <w:r w:rsidR="007C116D" w:rsidRPr="002E5202">
        <w:rPr>
          <w:szCs w:val="28"/>
        </w:rPr>
        <w:t>15</w:t>
      </w:r>
      <w:r w:rsidR="00D64B60" w:rsidRPr="002E5202">
        <w:rPr>
          <w:szCs w:val="28"/>
        </w:rPr>
        <w:t xml:space="preserve"> минут.</w:t>
      </w:r>
    </w:p>
    <w:p w:rsidR="00D64B60" w:rsidRPr="002E5202" w:rsidRDefault="00D34A39" w:rsidP="00E47711">
      <w:pPr>
        <w:pStyle w:val="ad"/>
        <w:spacing w:after="0"/>
        <w:ind w:left="0" w:right="-2"/>
        <w:jc w:val="both"/>
        <w:rPr>
          <w:szCs w:val="28"/>
        </w:rPr>
      </w:pPr>
      <w:r w:rsidRPr="002E5202">
        <w:rPr>
          <w:szCs w:val="28"/>
        </w:rPr>
        <w:tab/>
      </w:r>
      <w:r w:rsidR="00D64B60" w:rsidRPr="002E5202">
        <w:rPr>
          <w:szCs w:val="28"/>
        </w:rPr>
        <w:t>2) Сообщает заявителю о принятом решении лично, по телефону (или иным способом, указанным заявителем в заявлении);</w:t>
      </w:r>
    </w:p>
    <w:p w:rsidR="00D64B60" w:rsidRPr="002E5202" w:rsidRDefault="00D34A39" w:rsidP="00E47711">
      <w:pPr>
        <w:pStyle w:val="ad"/>
        <w:spacing w:after="0"/>
        <w:ind w:left="0" w:right="-2"/>
        <w:jc w:val="both"/>
        <w:rPr>
          <w:szCs w:val="28"/>
        </w:rPr>
      </w:pPr>
      <w:r w:rsidRPr="002E5202">
        <w:rPr>
          <w:szCs w:val="28"/>
        </w:rPr>
        <w:tab/>
      </w:r>
      <w:r w:rsidR="00D64B60" w:rsidRPr="002E5202">
        <w:rPr>
          <w:szCs w:val="28"/>
        </w:rPr>
        <w:t xml:space="preserve">3) Выдает проект </w:t>
      </w:r>
      <w:r w:rsidR="00F802AD" w:rsidRPr="002E5202">
        <w:rPr>
          <w:szCs w:val="28"/>
        </w:rPr>
        <w:t>заключения</w:t>
      </w:r>
      <w:r w:rsidR="00D64B60" w:rsidRPr="002E5202">
        <w:rPr>
          <w:szCs w:val="28"/>
        </w:rPr>
        <w:t xml:space="preserve">  заявителю лично при обращении заявителя. Предлагает заявителю проставить отметку о получении </w:t>
      </w:r>
      <w:r w:rsidR="00F802AD" w:rsidRPr="002E5202">
        <w:rPr>
          <w:szCs w:val="28"/>
        </w:rPr>
        <w:t>заключения</w:t>
      </w:r>
      <w:r w:rsidR="00D64B60" w:rsidRPr="002E5202">
        <w:rPr>
          <w:szCs w:val="28"/>
        </w:rPr>
        <w:t xml:space="preserve"> с д</w:t>
      </w:r>
      <w:r w:rsidR="007C116D" w:rsidRPr="002E5202">
        <w:rPr>
          <w:szCs w:val="28"/>
        </w:rPr>
        <w:t xml:space="preserve">атой и личной подписью в деле. </w:t>
      </w:r>
    </w:p>
    <w:p w:rsidR="00D64B60" w:rsidRPr="002E5202" w:rsidRDefault="00D34A39" w:rsidP="00E47711">
      <w:pPr>
        <w:pStyle w:val="ad"/>
        <w:spacing w:after="0"/>
        <w:ind w:left="0" w:right="-2"/>
        <w:jc w:val="both"/>
        <w:rPr>
          <w:szCs w:val="28"/>
        </w:rPr>
      </w:pPr>
      <w:r w:rsidRPr="002E5202">
        <w:rPr>
          <w:szCs w:val="28"/>
        </w:rPr>
        <w:tab/>
      </w:r>
      <w:r w:rsidR="00D64B60" w:rsidRPr="002E5202">
        <w:rPr>
          <w:color w:val="000000"/>
          <w:szCs w:val="28"/>
        </w:rPr>
        <w:t xml:space="preserve">Специалист </w:t>
      </w:r>
      <w:r w:rsidR="00D64B60" w:rsidRPr="002E5202">
        <w:rPr>
          <w:szCs w:val="28"/>
        </w:rPr>
        <w:t xml:space="preserve">ответственный за выдачу </w:t>
      </w:r>
      <w:r w:rsidR="00F802AD" w:rsidRPr="002E5202">
        <w:rPr>
          <w:szCs w:val="28"/>
        </w:rPr>
        <w:t>заключения</w:t>
      </w:r>
      <w:r w:rsidR="00D64B60" w:rsidRPr="002E5202">
        <w:rPr>
          <w:szCs w:val="28"/>
        </w:rPr>
        <w:t xml:space="preserve">  </w:t>
      </w:r>
      <w:r w:rsidR="00D64B60" w:rsidRPr="002E5202">
        <w:rPr>
          <w:color w:val="000000"/>
          <w:szCs w:val="28"/>
        </w:rPr>
        <w:t>несет персональную ответственность за соблюдение сроков и порядка оформления документа.</w:t>
      </w:r>
    </w:p>
    <w:p w:rsidR="00D64B60" w:rsidRPr="002E5202" w:rsidRDefault="00D64B60" w:rsidP="00E47711">
      <w:pPr>
        <w:pStyle w:val="ac"/>
        <w:spacing w:before="0" w:beforeAutospacing="0" w:after="0" w:afterAutospacing="0"/>
        <w:ind w:right="-2" w:firstLine="720"/>
        <w:jc w:val="both"/>
        <w:rPr>
          <w:color w:val="000000"/>
          <w:sz w:val="28"/>
          <w:szCs w:val="28"/>
        </w:rPr>
      </w:pPr>
      <w:r w:rsidRPr="002E5202">
        <w:rPr>
          <w:color w:val="000000"/>
          <w:sz w:val="28"/>
          <w:szCs w:val="28"/>
        </w:rPr>
        <w:t xml:space="preserve">Общий максимальный срок выполнения действий  не может превышать более  </w:t>
      </w:r>
      <w:r w:rsidR="00B453AF">
        <w:rPr>
          <w:color w:val="000000"/>
          <w:sz w:val="28"/>
          <w:szCs w:val="28"/>
        </w:rPr>
        <w:t>трёх</w:t>
      </w:r>
      <w:r w:rsidRPr="002E5202">
        <w:rPr>
          <w:color w:val="000000"/>
          <w:sz w:val="28"/>
          <w:szCs w:val="28"/>
        </w:rPr>
        <w:t xml:space="preserve"> рабоч</w:t>
      </w:r>
      <w:r w:rsidR="00B453AF">
        <w:rPr>
          <w:color w:val="000000"/>
          <w:sz w:val="28"/>
          <w:szCs w:val="28"/>
        </w:rPr>
        <w:t>их</w:t>
      </w:r>
      <w:r w:rsidRPr="002E5202">
        <w:rPr>
          <w:color w:val="000000"/>
          <w:sz w:val="28"/>
          <w:szCs w:val="28"/>
        </w:rPr>
        <w:t xml:space="preserve">  дня. </w:t>
      </w:r>
    </w:p>
    <w:p w:rsidR="00D64B60" w:rsidRPr="002E5202" w:rsidRDefault="00A57A72" w:rsidP="00E47711">
      <w:pPr>
        <w:ind w:right="-2"/>
        <w:jc w:val="both"/>
        <w:rPr>
          <w:szCs w:val="28"/>
        </w:rPr>
      </w:pPr>
      <w:r w:rsidRPr="002E5202">
        <w:rPr>
          <w:szCs w:val="28"/>
        </w:rPr>
        <w:tab/>
      </w:r>
      <w:r w:rsidR="00B555E5">
        <w:rPr>
          <w:szCs w:val="28"/>
        </w:rPr>
        <w:t>3</w:t>
      </w:r>
      <w:r w:rsidR="00640038" w:rsidRPr="002E5202">
        <w:rPr>
          <w:szCs w:val="28"/>
        </w:rPr>
        <w:t>.</w:t>
      </w:r>
      <w:r w:rsidR="00B555E5">
        <w:rPr>
          <w:szCs w:val="28"/>
        </w:rPr>
        <w:t>5</w:t>
      </w:r>
      <w:r w:rsidR="00072177">
        <w:rPr>
          <w:szCs w:val="28"/>
        </w:rPr>
        <w:t xml:space="preserve"> </w:t>
      </w:r>
      <w:r w:rsidR="00D64B60" w:rsidRPr="002E5202">
        <w:rPr>
          <w:szCs w:val="28"/>
        </w:rPr>
        <w:t>Приня</w:t>
      </w:r>
      <w:r w:rsidR="00640038" w:rsidRPr="002E5202">
        <w:rPr>
          <w:szCs w:val="28"/>
        </w:rPr>
        <w:t xml:space="preserve">тие решения о выдаче </w:t>
      </w:r>
      <w:r w:rsidR="00F802AD" w:rsidRPr="002E5202">
        <w:rPr>
          <w:szCs w:val="28"/>
        </w:rPr>
        <w:t>заключения</w:t>
      </w:r>
      <w:r w:rsidR="00D64B60" w:rsidRPr="002E5202">
        <w:rPr>
          <w:szCs w:val="28"/>
        </w:rPr>
        <w:t xml:space="preserve">. </w:t>
      </w:r>
    </w:p>
    <w:p w:rsidR="00D64B60" w:rsidRPr="002E5202" w:rsidRDefault="00D64B60" w:rsidP="00E47711">
      <w:pPr>
        <w:ind w:right="-2" w:firstLine="720"/>
        <w:jc w:val="both"/>
        <w:rPr>
          <w:szCs w:val="28"/>
        </w:rPr>
      </w:pPr>
      <w:r w:rsidRPr="002E5202">
        <w:rPr>
          <w:szCs w:val="28"/>
        </w:rPr>
        <w:t>1) Основанием для начала процедуры принятия решения является получение от специалиста, ответств</w:t>
      </w:r>
      <w:r w:rsidR="00640038" w:rsidRPr="002E5202">
        <w:rPr>
          <w:szCs w:val="28"/>
        </w:rPr>
        <w:t xml:space="preserve">енного за подготовку проекта </w:t>
      </w:r>
      <w:r w:rsidR="00940A1F" w:rsidRPr="002E5202">
        <w:rPr>
          <w:szCs w:val="28"/>
        </w:rPr>
        <w:t>заключения</w:t>
      </w:r>
      <w:r w:rsidR="00640038" w:rsidRPr="002E5202">
        <w:rPr>
          <w:szCs w:val="28"/>
        </w:rPr>
        <w:t>;</w:t>
      </w:r>
      <w:r w:rsidRPr="002E5202">
        <w:rPr>
          <w:szCs w:val="28"/>
        </w:rPr>
        <w:t xml:space="preserve"> </w:t>
      </w:r>
    </w:p>
    <w:p w:rsidR="00D64B60" w:rsidRPr="002E5202" w:rsidRDefault="00A57A72" w:rsidP="00E47711">
      <w:pPr>
        <w:pStyle w:val="ad"/>
        <w:spacing w:after="0"/>
        <w:ind w:left="0" w:right="-2"/>
        <w:jc w:val="both"/>
        <w:rPr>
          <w:szCs w:val="28"/>
        </w:rPr>
      </w:pPr>
      <w:r w:rsidRPr="002E5202">
        <w:rPr>
          <w:szCs w:val="28"/>
        </w:rPr>
        <w:tab/>
      </w:r>
      <w:r w:rsidR="00D64B60" w:rsidRPr="002E5202">
        <w:rPr>
          <w:szCs w:val="28"/>
        </w:rPr>
        <w:t xml:space="preserve">2) </w:t>
      </w:r>
      <w:r w:rsidR="00AB5AF3" w:rsidRPr="002E5202">
        <w:rPr>
          <w:szCs w:val="28"/>
        </w:rPr>
        <w:t xml:space="preserve">Глава </w:t>
      </w:r>
      <w:r w:rsidR="00B453AF">
        <w:rPr>
          <w:szCs w:val="28"/>
        </w:rPr>
        <w:t>посёлка</w:t>
      </w:r>
      <w:r w:rsidR="008D4174" w:rsidRPr="002E5202">
        <w:rPr>
          <w:szCs w:val="28"/>
        </w:rPr>
        <w:t xml:space="preserve"> </w:t>
      </w:r>
      <w:r w:rsidR="00D64B60" w:rsidRPr="002E5202">
        <w:rPr>
          <w:szCs w:val="28"/>
        </w:rPr>
        <w:t xml:space="preserve">рассматривает проект   и принимает решение, заверяя </w:t>
      </w:r>
      <w:r w:rsidR="00940A1F" w:rsidRPr="002E5202">
        <w:rPr>
          <w:szCs w:val="28"/>
        </w:rPr>
        <w:t>заключение</w:t>
      </w:r>
      <w:r w:rsidR="00D64B60" w:rsidRPr="002E5202">
        <w:rPr>
          <w:szCs w:val="28"/>
        </w:rPr>
        <w:t xml:space="preserve"> </w:t>
      </w:r>
      <w:r w:rsidR="00640038" w:rsidRPr="002E5202">
        <w:rPr>
          <w:szCs w:val="28"/>
        </w:rPr>
        <w:t xml:space="preserve"> личной подписью;</w:t>
      </w:r>
    </w:p>
    <w:p w:rsidR="00D64B60" w:rsidRPr="002E5202" w:rsidRDefault="00A57A72" w:rsidP="00E47711">
      <w:pPr>
        <w:pStyle w:val="ad"/>
        <w:spacing w:after="0"/>
        <w:ind w:left="0" w:right="-2"/>
        <w:jc w:val="both"/>
        <w:rPr>
          <w:szCs w:val="28"/>
        </w:rPr>
      </w:pPr>
      <w:r w:rsidRPr="002E5202">
        <w:rPr>
          <w:szCs w:val="28"/>
        </w:rPr>
        <w:tab/>
      </w:r>
      <w:r w:rsidR="00D64B60" w:rsidRPr="002E5202">
        <w:rPr>
          <w:szCs w:val="28"/>
        </w:rPr>
        <w:t xml:space="preserve">3) Передает </w:t>
      </w:r>
      <w:r w:rsidR="00940A1F" w:rsidRPr="002E5202">
        <w:rPr>
          <w:szCs w:val="28"/>
        </w:rPr>
        <w:t>заключение</w:t>
      </w:r>
      <w:r w:rsidR="00D64B60" w:rsidRPr="002E5202">
        <w:rPr>
          <w:szCs w:val="28"/>
        </w:rPr>
        <w:t xml:space="preserve"> и документы специалисту, ответственному  за выдачу документов</w:t>
      </w:r>
      <w:r w:rsidR="008C4553" w:rsidRPr="002E5202">
        <w:rPr>
          <w:szCs w:val="28"/>
        </w:rPr>
        <w:t>.</w:t>
      </w:r>
    </w:p>
    <w:p w:rsidR="00D64B60" w:rsidRPr="00E47711" w:rsidRDefault="008C4553" w:rsidP="00E47711">
      <w:pPr>
        <w:pStyle w:val="ac"/>
        <w:spacing w:before="0" w:beforeAutospacing="0" w:after="0" w:afterAutospacing="0"/>
        <w:ind w:right="-2" w:firstLine="720"/>
        <w:jc w:val="both"/>
        <w:rPr>
          <w:b/>
          <w:bCs/>
          <w:color w:val="000000"/>
          <w:sz w:val="28"/>
          <w:szCs w:val="28"/>
        </w:rPr>
      </w:pPr>
      <w:r w:rsidRPr="002E5202">
        <w:rPr>
          <w:color w:val="000000"/>
          <w:sz w:val="28"/>
          <w:szCs w:val="28"/>
        </w:rPr>
        <w:t>4</w:t>
      </w:r>
      <w:r w:rsidR="00D64B60" w:rsidRPr="002E5202">
        <w:rPr>
          <w:color w:val="000000"/>
          <w:sz w:val="28"/>
          <w:szCs w:val="28"/>
        </w:rPr>
        <w:t xml:space="preserve">) Общий максимальный срок выполнения действий  не может превышать  </w:t>
      </w:r>
      <w:r w:rsidR="00B453AF">
        <w:rPr>
          <w:color w:val="000000"/>
          <w:sz w:val="28"/>
          <w:szCs w:val="28"/>
        </w:rPr>
        <w:t>трёх</w:t>
      </w:r>
      <w:r w:rsidR="00D64B60" w:rsidRPr="002E5202">
        <w:rPr>
          <w:color w:val="000000"/>
          <w:sz w:val="28"/>
          <w:szCs w:val="28"/>
        </w:rPr>
        <w:t xml:space="preserve">  рабоч</w:t>
      </w:r>
      <w:r w:rsidR="00B453AF">
        <w:rPr>
          <w:color w:val="000000"/>
          <w:sz w:val="28"/>
          <w:szCs w:val="28"/>
        </w:rPr>
        <w:t>их</w:t>
      </w:r>
      <w:r w:rsidR="00D64B60" w:rsidRPr="002E5202">
        <w:rPr>
          <w:color w:val="000000"/>
          <w:sz w:val="28"/>
          <w:szCs w:val="28"/>
        </w:rPr>
        <w:t xml:space="preserve"> дня.</w:t>
      </w:r>
      <w:r w:rsidR="00D64B60" w:rsidRPr="002E5202">
        <w:rPr>
          <w:b/>
          <w:bCs/>
          <w:color w:val="000000"/>
          <w:sz w:val="28"/>
          <w:szCs w:val="28"/>
        </w:rPr>
        <w:t xml:space="preserve"> </w:t>
      </w:r>
    </w:p>
    <w:p w:rsidR="00D64B60" w:rsidRPr="002E5202" w:rsidRDefault="00A57A72" w:rsidP="009D77EA">
      <w:pPr>
        <w:ind w:right="-285"/>
        <w:rPr>
          <w:szCs w:val="28"/>
        </w:rPr>
      </w:pPr>
      <w:r w:rsidRPr="002E5202">
        <w:rPr>
          <w:szCs w:val="28"/>
        </w:rPr>
        <w:tab/>
      </w:r>
      <w:r w:rsidR="00B555E5">
        <w:rPr>
          <w:szCs w:val="28"/>
        </w:rPr>
        <w:t>3</w:t>
      </w:r>
      <w:r w:rsidR="00382BAB" w:rsidRPr="002E5202">
        <w:rPr>
          <w:szCs w:val="28"/>
        </w:rPr>
        <w:t>.</w:t>
      </w:r>
      <w:r w:rsidR="00B555E5">
        <w:rPr>
          <w:szCs w:val="28"/>
        </w:rPr>
        <w:t>6</w:t>
      </w:r>
      <w:r w:rsidR="00D64B60" w:rsidRPr="002E5202">
        <w:rPr>
          <w:szCs w:val="28"/>
        </w:rPr>
        <w:t xml:space="preserve"> Согласование и выдача документов. </w:t>
      </w:r>
    </w:p>
    <w:p w:rsidR="00A57A72" w:rsidRPr="002E5202" w:rsidRDefault="00D64B60" w:rsidP="00E47711">
      <w:pPr>
        <w:pStyle w:val="ad"/>
        <w:spacing w:after="0"/>
        <w:ind w:left="0" w:right="-2" w:firstLine="720"/>
        <w:jc w:val="both"/>
        <w:rPr>
          <w:szCs w:val="28"/>
        </w:rPr>
      </w:pPr>
      <w:r w:rsidRPr="002E5202">
        <w:rPr>
          <w:szCs w:val="28"/>
        </w:rPr>
        <w:t>Основанием для начала процедуры выдачи документов является получение специалистом, ответственным за выдачу документов согласованног</w:t>
      </w:r>
      <w:r w:rsidR="00382BAB" w:rsidRPr="002E5202">
        <w:rPr>
          <w:szCs w:val="28"/>
        </w:rPr>
        <w:t>о</w:t>
      </w:r>
      <w:r w:rsidR="008C4553" w:rsidRPr="002E5202">
        <w:rPr>
          <w:szCs w:val="28"/>
        </w:rPr>
        <w:t xml:space="preserve"> заключения</w:t>
      </w:r>
      <w:r w:rsidRPr="002E5202">
        <w:rPr>
          <w:szCs w:val="28"/>
        </w:rPr>
        <w:t>.</w:t>
      </w:r>
    </w:p>
    <w:p w:rsidR="00A57A72" w:rsidRPr="002E5202" w:rsidRDefault="00A57A72" w:rsidP="009D77EA">
      <w:pPr>
        <w:pStyle w:val="ad"/>
        <w:spacing w:after="0"/>
        <w:ind w:left="0" w:right="-285" w:firstLine="720"/>
        <w:jc w:val="both"/>
        <w:rPr>
          <w:szCs w:val="28"/>
        </w:rPr>
      </w:pPr>
      <w:r w:rsidRPr="002E5202">
        <w:rPr>
          <w:szCs w:val="28"/>
        </w:rPr>
        <w:t>1)</w:t>
      </w:r>
      <w:r w:rsidR="00972DB4" w:rsidRPr="002E5202">
        <w:rPr>
          <w:szCs w:val="28"/>
        </w:rPr>
        <w:t xml:space="preserve"> </w:t>
      </w:r>
      <w:r w:rsidR="00D64B60" w:rsidRPr="002E5202">
        <w:rPr>
          <w:szCs w:val="28"/>
        </w:rPr>
        <w:t>Специалист, ответственный за выдачу документов:</w:t>
      </w:r>
    </w:p>
    <w:p w:rsidR="00A57A72" w:rsidRPr="002E5202" w:rsidRDefault="00A57A72" w:rsidP="009D77EA">
      <w:pPr>
        <w:pStyle w:val="ad"/>
        <w:spacing w:after="0"/>
        <w:ind w:left="0" w:right="-285" w:firstLine="720"/>
        <w:jc w:val="both"/>
        <w:rPr>
          <w:szCs w:val="28"/>
        </w:rPr>
      </w:pPr>
      <w:r w:rsidRPr="002E5202">
        <w:rPr>
          <w:szCs w:val="28"/>
        </w:rPr>
        <w:t xml:space="preserve">- </w:t>
      </w:r>
      <w:r w:rsidR="00E47711">
        <w:rPr>
          <w:szCs w:val="28"/>
        </w:rPr>
        <w:t xml:space="preserve"> </w:t>
      </w:r>
      <w:r w:rsidR="00D64B60" w:rsidRPr="002E5202">
        <w:rPr>
          <w:szCs w:val="28"/>
        </w:rPr>
        <w:t xml:space="preserve">регистрирует </w:t>
      </w:r>
      <w:r w:rsidR="008C4553" w:rsidRPr="002E5202">
        <w:rPr>
          <w:szCs w:val="28"/>
        </w:rPr>
        <w:t>заключение</w:t>
      </w:r>
      <w:r w:rsidR="00D64B60" w:rsidRPr="002E5202">
        <w:rPr>
          <w:szCs w:val="28"/>
        </w:rPr>
        <w:t xml:space="preserve"> и приобщает один экземпляр к делу;</w:t>
      </w:r>
    </w:p>
    <w:p w:rsidR="00D64B60" w:rsidRPr="002E5202" w:rsidRDefault="00A57A72" w:rsidP="00E47711">
      <w:pPr>
        <w:pStyle w:val="ad"/>
        <w:spacing w:after="0"/>
        <w:ind w:left="0" w:right="-2" w:firstLine="720"/>
        <w:jc w:val="both"/>
        <w:rPr>
          <w:szCs w:val="28"/>
        </w:rPr>
      </w:pPr>
      <w:r w:rsidRPr="002E5202">
        <w:rPr>
          <w:szCs w:val="28"/>
        </w:rPr>
        <w:t xml:space="preserve">- </w:t>
      </w:r>
      <w:r w:rsidR="00D64B60" w:rsidRPr="002E5202">
        <w:rPr>
          <w:szCs w:val="28"/>
        </w:rPr>
        <w:t>сообщает заявителю о принятом решении лично, по телефону (или иным способом, указанным заявителем в заявлении);</w:t>
      </w:r>
    </w:p>
    <w:p w:rsidR="00D64B60" w:rsidRPr="002E5202" w:rsidRDefault="00A57A72" w:rsidP="00E47711">
      <w:pPr>
        <w:pStyle w:val="ad"/>
        <w:spacing w:after="0"/>
        <w:ind w:left="0" w:right="-2"/>
        <w:jc w:val="both"/>
        <w:rPr>
          <w:szCs w:val="28"/>
        </w:rPr>
      </w:pPr>
      <w:r w:rsidRPr="002E5202">
        <w:rPr>
          <w:szCs w:val="28"/>
        </w:rPr>
        <w:tab/>
      </w:r>
      <w:r w:rsidR="00D64B60" w:rsidRPr="002E5202">
        <w:rPr>
          <w:szCs w:val="28"/>
        </w:rPr>
        <w:t xml:space="preserve">2) Специалист, ответственный за выдачу документов выдает заявителю </w:t>
      </w:r>
      <w:r w:rsidR="008C4553" w:rsidRPr="002E5202">
        <w:rPr>
          <w:szCs w:val="28"/>
        </w:rPr>
        <w:t>заключение</w:t>
      </w:r>
      <w:r w:rsidR="00D64B60" w:rsidRPr="002E5202">
        <w:rPr>
          <w:szCs w:val="28"/>
        </w:rPr>
        <w:t xml:space="preserve">  лично при обращении заявителя. Предлагает заявителю проставить отметку о получении  </w:t>
      </w:r>
      <w:r w:rsidR="008C4553" w:rsidRPr="002E5202">
        <w:rPr>
          <w:szCs w:val="28"/>
        </w:rPr>
        <w:t>заключение</w:t>
      </w:r>
      <w:r w:rsidR="00D64B60" w:rsidRPr="002E5202">
        <w:rPr>
          <w:szCs w:val="28"/>
        </w:rPr>
        <w:t xml:space="preserve">  с датой и личной подписью в деле.</w:t>
      </w:r>
    </w:p>
    <w:p w:rsidR="00D64B60" w:rsidRPr="002E5202" w:rsidRDefault="00A57A72" w:rsidP="00E47711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202">
        <w:rPr>
          <w:rFonts w:ascii="Times New Roman" w:hAnsi="Times New Roman" w:cs="Times New Roman"/>
          <w:sz w:val="28"/>
          <w:szCs w:val="28"/>
        </w:rPr>
        <w:tab/>
      </w:r>
      <w:r w:rsidR="00D64B60" w:rsidRPr="002E5202">
        <w:rPr>
          <w:rFonts w:ascii="Times New Roman" w:hAnsi="Times New Roman" w:cs="Times New Roman"/>
          <w:sz w:val="28"/>
          <w:szCs w:val="28"/>
        </w:rPr>
        <w:t xml:space="preserve">3) В случае необходимости отправки </w:t>
      </w:r>
      <w:r w:rsidR="008C4553" w:rsidRPr="002E5202">
        <w:rPr>
          <w:rFonts w:ascii="Times New Roman" w:hAnsi="Times New Roman" w:cs="Times New Roman"/>
          <w:sz w:val="28"/>
          <w:szCs w:val="28"/>
        </w:rPr>
        <w:t>заключения</w:t>
      </w:r>
      <w:r w:rsidR="00D64B60" w:rsidRPr="002E5202">
        <w:rPr>
          <w:rFonts w:ascii="Times New Roman" w:hAnsi="Times New Roman" w:cs="Times New Roman"/>
          <w:sz w:val="28"/>
          <w:szCs w:val="28"/>
        </w:rPr>
        <w:t xml:space="preserve">  по почте и присланных заявителем документов заявителю специалист, ответственный за выдачу документов, высылает их заказным письмом с уведомлением.</w:t>
      </w:r>
    </w:p>
    <w:p w:rsidR="00D64B60" w:rsidRPr="002E5202" w:rsidRDefault="00D64B60" w:rsidP="00890378">
      <w:pPr>
        <w:pStyle w:val="ac"/>
        <w:spacing w:before="0" w:beforeAutospacing="0" w:after="0" w:afterAutospacing="0"/>
        <w:ind w:right="-285" w:firstLine="720"/>
        <w:jc w:val="both"/>
        <w:rPr>
          <w:color w:val="000000"/>
          <w:sz w:val="28"/>
          <w:szCs w:val="28"/>
        </w:rPr>
      </w:pPr>
      <w:r w:rsidRPr="002E5202">
        <w:rPr>
          <w:sz w:val="28"/>
          <w:szCs w:val="28"/>
        </w:rPr>
        <w:t xml:space="preserve">Специалист, ответственный за выдачу документов </w:t>
      </w:r>
      <w:r w:rsidRPr="002E5202">
        <w:rPr>
          <w:color w:val="000000"/>
          <w:sz w:val="28"/>
          <w:szCs w:val="28"/>
        </w:rPr>
        <w:t>несет персональную ответственность за соблюдение сроков</w:t>
      </w:r>
      <w:r w:rsidR="00382BAB" w:rsidRPr="002E5202">
        <w:rPr>
          <w:color w:val="000000"/>
          <w:sz w:val="28"/>
          <w:szCs w:val="28"/>
        </w:rPr>
        <w:t xml:space="preserve"> выдачи </w:t>
      </w:r>
      <w:r w:rsidR="008C4553" w:rsidRPr="002E5202">
        <w:rPr>
          <w:sz w:val="28"/>
          <w:szCs w:val="28"/>
        </w:rPr>
        <w:t>заключения</w:t>
      </w:r>
      <w:r w:rsidRPr="002E5202">
        <w:rPr>
          <w:color w:val="000000"/>
          <w:sz w:val="28"/>
          <w:szCs w:val="28"/>
        </w:rPr>
        <w:t xml:space="preserve">. </w:t>
      </w:r>
    </w:p>
    <w:p w:rsidR="00D64B60" w:rsidRPr="002E5202" w:rsidRDefault="00D64B60" w:rsidP="009D77EA">
      <w:pPr>
        <w:pStyle w:val="ad"/>
        <w:spacing w:after="0"/>
        <w:ind w:left="0" w:right="-285"/>
        <w:jc w:val="both"/>
        <w:rPr>
          <w:szCs w:val="28"/>
        </w:rPr>
      </w:pPr>
    </w:p>
    <w:p w:rsidR="00B555E5" w:rsidRPr="00B555E5" w:rsidRDefault="00B555E5" w:rsidP="00B555E5">
      <w:pPr>
        <w:widowControl w:val="0"/>
        <w:suppressAutoHyphens/>
        <w:autoSpaceDE w:val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B555E5">
        <w:rPr>
          <w:b/>
          <w:szCs w:val="28"/>
        </w:rPr>
        <w:t xml:space="preserve">Формы </w:t>
      </w:r>
      <w:proofErr w:type="gramStart"/>
      <w:r w:rsidRPr="00B555E5">
        <w:rPr>
          <w:b/>
          <w:szCs w:val="28"/>
        </w:rPr>
        <w:t>контроля за</w:t>
      </w:r>
      <w:proofErr w:type="gramEnd"/>
      <w:r w:rsidRPr="00B555E5">
        <w:rPr>
          <w:b/>
          <w:szCs w:val="28"/>
        </w:rPr>
        <w:t xml:space="preserve"> исполнением административного регламента.</w:t>
      </w:r>
    </w:p>
    <w:p w:rsidR="00B555E5" w:rsidRPr="000220AC" w:rsidRDefault="00B555E5" w:rsidP="00B555E5">
      <w:pPr>
        <w:pStyle w:val="af6"/>
        <w:rPr>
          <w:b/>
          <w:bCs/>
          <w:sz w:val="28"/>
          <w:szCs w:val="28"/>
        </w:rPr>
      </w:pPr>
    </w:p>
    <w:p w:rsidR="00B555E5" w:rsidRPr="001A2FE2" w:rsidRDefault="00B555E5" w:rsidP="00B555E5">
      <w:pPr>
        <w:autoSpaceDN w:val="0"/>
        <w:adjustRightInd w:val="0"/>
        <w:ind w:firstLine="709"/>
        <w:jc w:val="both"/>
        <w:outlineLvl w:val="2"/>
        <w:rPr>
          <w:szCs w:val="28"/>
        </w:rPr>
      </w:pPr>
      <w:r w:rsidRPr="001A2FE2">
        <w:rPr>
          <w:szCs w:val="28"/>
        </w:rPr>
        <w:t xml:space="preserve">4.1. </w:t>
      </w:r>
      <w:proofErr w:type="gramStart"/>
      <w:r w:rsidRPr="001A2FE2">
        <w:rPr>
          <w:szCs w:val="28"/>
        </w:rPr>
        <w:t>Контроль за</w:t>
      </w:r>
      <w:proofErr w:type="gramEnd"/>
      <w:r w:rsidRPr="001A2FE2">
        <w:rPr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заместителем главы поселка Кедровый Красноярского края.</w:t>
      </w:r>
    </w:p>
    <w:p w:rsidR="00B555E5" w:rsidRPr="001A2FE2" w:rsidRDefault="00B555E5" w:rsidP="00B555E5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1A2FE2">
        <w:rPr>
          <w:szCs w:val="28"/>
        </w:rPr>
        <w:lastRenderedPageBreak/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B555E5" w:rsidRPr="001A2FE2" w:rsidRDefault="00B555E5" w:rsidP="00B555E5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1A2FE2">
        <w:rPr>
          <w:szCs w:val="28"/>
        </w:rPr>
        <w:t xml:space="preserve">4.3. </w:t>
      </w:r>
      <w:proofErr w:type="gramStart"/>
      <w:r w:rsidRPr="001A2FE2">
        <w:rPr>
          <w:szCs w:val="28"/>
        </w:rPr>
        <w:t>Контроль за</w:t>
      </w:r>
      <w:proofErr w:type="gramEnd"/>
      <w:r w:rsidRPr="001A2FE2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B555E5" w:rsidRPr="001A2FE2" w:rsidRDefault="00B555E5" w:rsidP="00B555E5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1A2FE2">
        <w:rPr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555E5" w:rsidRPr="001A2FE2" w:rsidRDefault="00B555E5" w:rsidP="00B555E5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1A2FE2">
        <w:rPr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B555E5" w:rsidRDefault="00B555E5" w:rsidP="00B555E5">
      <w:pPr>
        <w:autoSpaceDN w:val="0"/>
        <w:adjustRightInd w:val="0"/>
        <w:ind w:firstLine="720"/>
        <w:jc w:val="both"/>
        <w:outlineLvl w:val="1"/>
        <w:rPr>
          <w:szCs w:val="28"/>
          <w:shd w:val="clear" w:color="auto" w:fill="FFFFFF"/>
        </w:rPr>
      </w:pPr>
      <w:r w:rsidRPr="001A2FE2">
        <w:rPr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  <w:bookmarkStart w:id="0" w:name="_GoBack"/>
      <w:bookmarkEnd w:id="0"/>
    </w:p>
    <w:p w:rsidR="00B555E5" w:rsidRPr="001A2FE2" w:rsidRDefault="00B555E5" w:rsidP="00B555E5">
      <w:pPr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B555E5" w:rsidRPr="001A2FE2" w:rsidRDefault="00B555E5" w:rsidP="00B555E5">
      <w:pPr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1A2FE2">
        <w:rPr>
          <w:b/>
          <w:szCs w:val="28"/>
        </w:rPr>
        <w:t>5.</w:t>
      </w:r>
      <w:r w:rsidRPr="001A2FE2">
        <w:rPr>
          <w:szCs w:val="28"/>
        </w:rPr>
        <w:t xml:space="preserve"> </w:t>
      </w:r>
      <w:r w:rsidRPr="001A2FE2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B555E5" w:rsidRPr="001A2FE2" w:rsidRDefault="00B555E5" w:rsidP="00B555E5">
      <w:pPr>
        <w:autoSpaceDN w:val="0"/>
        <w:adjustRightInd w:val="0"/>
        <w:jc w:val="center"/>
        <w:outlineLvl w:val="1"/>
        <w:rPr>
          <w:szCs w:val="28"/>
        </w:rPr>
      </w:pPr>
    </w:p>
    <w:p w:rsidR="00B555E5" w:rsidRPr="001A2FE2" w:rsidRDefault="00B555E5" w:rsidP="00B555E5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1A2FE2">
        <w:rPr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szCs w:val="28"/>
        </w:rPr>
      </w:pPr>
      <w:r w:rsidRPr="001A2FE2">
        <w:rPr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szCs w:val="28"/>
        </w:rPr>
      </w:pPr>
      <w:r w:rsidRPr="001A2FE2">
        <w:rPr>
          <w:szCs w:val="28"/>
        </w:rPr>
        <w:t xml:space="preserve">2) нарушение срока предоставления муниципальной услуги. </w:t>
      </w:r>
      <w:proofErr w:type="gramStart"/>
      <w:r w:rsidRPr="001A2FE2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szCs w:val="28"/>
        </w:rPr>
      </w:pPr>
      <w:r w:rsidRPr="001A2FE2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szCs w:val="28"/>
        </w:rPr>
      </w:pPr>
      <w:r w:rsidRPr="001A2FE2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555E5" w:rsidRPr="001A2FE2" w:rsidRDefault="00B555E5" w:rsidP="00B555E5">
      <w:pPr>
        <w:autoSpaceDN w:val="0"/>
        <w:adjustRightInd w:val="0"/>
        <w:jc w:val="both"/>
        <w:rPr>
          <w:szCs w:val="28"/>
        </w:rPr>
      </w:pPr>
      <w:r w:rsidRPr="001A2FE2">
        <w:rPr>
          <w:szCs w:val="28"/>
        </w:rPr>
        <w:tab/>
      </w:r>
      <w:proofErr w:type="gramStart"/>
      <w:r w:rsidRPr="001A2FE2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1A2FE2">
        <w:rPr>
          <w:szCs w:val="28"/>
        </w:rPr>
        <w:lastRenderedPageBreak/>
        <w:t>иными нормативными правовыми актами субъектов Российской Федерации, муниципальными правовыми актами.</w:t>
      </w:r>
      <w:proofErr w:type="gramEnd"/>
      <w:r w:rsidRPr="001A2FE2">
        <w:rPr>
          <w:szCs w:val="28"/>
        </w:rPr>
        <w:t xml:space="preserve"> </w:t>
      </w:r>
      <w:proofErr w:type="gramStart"/>
      <w:r w:rsidRPr="001A2FE2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szCs w:val="28"/>
        </w:rPr>
      </w:pPr>
      <w:r w:rsidRPr="001A2FE2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555E5" w:rsidRPr="001A2FE2" w:rsidRDefault="00B555E5" w:rsidP="00B555E5">
      <w:pPr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A2FE2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1A2FE2">
        <w:rPr>
          <w:szCs w:val="28"/>
        </w:rPr>
        <w:t xml:space="preserve"> исправлений. </w:t>
      </w:r>
      <w:proofErr w:type="gramStart"/>
      <w:r w:rsidRPr="001A2FE2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555E5" w:rsidRPr="001A2FE2" w:rsidRDefault="00B555E5" w:rsidP="00B555E5">
      <w:pPr>
        <w:autoSpaceDN w:val="0"/>
        <w:adjustRightInd w:val="0"/>
        <w:ind w:firstLine="708"/>
        <w:jc w:val="both"/>
        <w:rPr>
          <w:szCs w:val="28"/>
        </w:rPr>
      </w:pPr>
      <w:r w:rsidRPr="001A2FE2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555E5" w:rsidRPr="001A2FE2" w:rsidRDefault="00B555E5" w:rsidP="00B555E5">
      <w:pPr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A2FE2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A2FE2">
        <w:rPr>
          <w:szCs w:val="28"/>
        </w:rPr>
        <w:t xml:space="preserve"> </w:t>
      </w:r>
      <w:proofErr w:type="gramStart"/>
      <w:r w:rsidRPr="001A2FE2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B555E5" w:rsidRPr="001A2FE2" w:rsidRDefault="00B555E5" w:rsidP="00B555E5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szCs w:val="28"/>
        </w:rPr>
      </w:pPr>
      <w:r w:rsidRPr="001A2FE2">
        <w:rPr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B555E5" w:rsidRPr="001A2FE2" w:rsidRDefault="00B555E5" w:rsidP="00B555E5">
      <w:pPr>
        <w:autoSpaceDN w:val="0"/>
        <w:adjustRightInd w:val="0"/>
        <w:ind w:firstLine="709"/>
        <w:jc w:val="both"/>
        <w:rPr>
          <w:szCs w:val="28"/>
        </w:rPr>
      </w:pPr>
      <w:r w:rsidRPr="001A2FE2">
        <w:rPr>
          <w:szCs w:val="28"/>
        </w:rPr>
        <w:t xml:space="preserve">5.3. </w:t>
      </w:r>
      <w:proofErr w:type="gramStart"/>
      <w:r w:rsidRPr="001A2FE2">
        <w:rPr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1A2FE2">
        <w:rPr>
          <w:szCs w:val="28"/>
        </w:rPr>
        <w:lastRenderedPageBreak/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A2FE2">
        <w:rPr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B555E5" w:rsidRPr="001A2FE2" w:rsidRDefault="00B555E5" w:rsidP="00B555E5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szCs w:val="28"/>
        </w:rPr>
        <w:t xml:space="preserve">5.4. </w:t>
      </w:r>
      <w:r w:rsidRPr="001A2FE2">
        <w:rPr>
          <w:iCs/>
          <w:szCs w:val="28"/>
        </w:rPr>
        <w:t xml:space="preserve">Жалоба </w:t>
      </w:r>
      <w:r w:rsidRPr="001A2FE2">
        <w:rPr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1A2FE2">
        <w:rPr>
          <w:iCs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1A2FE2">
        <w:rPr>
          <w:szCs w:val="28"/>
        </w:rPr>
        <w:t>органа, предоставляющего муниципальную услугу</w:t>
      </w:r>
      <w:r w:rsidRPr="001A2FE2">
        <w:rPr>
          <w:iCs/>
          <w:szCs w:val="28"/>
        </w:rPr>
        <w:t xml:space="preserve">, а также может быть принята при личном приеме заявителя. </w:t>
      </w:r>
      <w:r w:rsidRPr="001A2FE2">
        <w:rPr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A2FE2">
        <w:rPr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A2FE2">
        <w:rPr>
          <w:szCs w:val="28"/>
        </w:rPr>
        <w:t xml:space="preserve"> при личном приеме заявителя.</w:t>
      </w:r>
    </w:p>
    <w:p w:rsidR="00CB4FFE" w:rsidRDefault="00CB4FFE" w:rsidP="00B555E5">
      <w:pPr>
        <w:autoSpaceDN w:val="0"/>
        <w:adjustRightInd w:val="0"/>
        <w:ind w:firstLine="540"/>
        <w:jc w:val="both"/>
        <w:rPr>
          <w:iCs/>
          <w:szCs w:val="28"/>
        </w:rPr>
      </w:pPr>
    </w:p>
    <w:p w:rsidR="00CB4FFE" w:rsidRDefault="00CB4FFE" w:rsidP="00B555E5">
      <w:pPr>
        <w:autoSpaceDN w:val="0"/>
        <w:adjustRightInd w:val="0"/>
        <w:ind w:firstLine="540"/>
        <w:jc w:val="both"/>
        <w:rPr>
          <w:iCs/>
          <w:szCs w:val="28"/>
        </w:rPr>
      </w:pP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r w:rsidRPr="001A2FE2">
        <w:rPr>
          <w:iCs/>
          <w:szCs w:val="28"/>
        </w:rPr>
        <w:t>5.5. Жалоба должна содержать:</w:t>
      </w:r>
    </w:p>
    <w:p w:rsidR="00B555E5" w:rsidRPr="001A2FE2" w:rsidRDefault="00B555E5" w:rsidP="00B555E5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1A2FE2">
        <w:rPr>
          <w:szCs w:val="28"/>
        </w:rPr>
        <w:t xml:space="preserve"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</w:t>
      </w:r>
      <w:r w:rsidRPr="001A2FE2">
        <w:rPr>
          <w:szCs w:val="28"/>
        </w:rPr>
        <w:lastRenderedPageBreak/>
        <w:t>их руководителей и (или) работников,</w:t>
      </w:r>
      <w:r w:rsidRPr="001A2FE2">
        <w:rPr>
          <w:iCs/>
          <w:szCs w:val="28"/>
        </w:rPr>
        <w:t xml:space="preserve"> решения и действия (бездействие) которых обжалуются;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5E5" w:rsidRPr="001A2FE2" w:rsidRDefault="00B555E5" w:rsidP="00B555E5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1A2FE2">
        <w:rPr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1A2FE2">
        <w:rPr>
          <w:iCs/>
          <w:szCs w:val="28"/>
        </w:rPr>
        <w:t>;</w:t>
      </w:r>
    </w:p>
    <w:p w:rsidR="00B555E5" w:rsidRPr="001A2FE2" w:rsidRDefault="00B555E5" w:rsidP="00B555E5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1A2FE2">
        <w:rPr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1A2FE2">
        <w:rPr>
          <w:iCs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555E5" w:rsidRPr="001A2FE2" w:rsidRDefault="00B555E5" w:rsidP="00B555E5">
      <w:pPr>
        <w:autoSpaceDN w:val="0"/>
        <w:adjustRightInd w:val="0"/>
        <w:ind w:firstLine="567"/>
        <w:jc w:val="both"/>
        <w:rPr>
          <w:szCs w:val="28"/>
        </w:rPr>
      </w:pPr>
      <w:r w:rsidRPr="001A2FE2">
        <w:rPr>
          <w:iCs/>
          <w:szCs w:val="28"/>
        </w:rPr>
        <w:t xml:space="preserve">5.6. </w:t>
      </w:r>
      <w:proofErr w:type="gramStart"/>
      <w:r w:rsidRPr="001A2FE2">
        <w:rPr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1A2FE2">
        <w:rPr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r w:rsidRPr="001A2FE2">
        <w:rPr>
          <w:iCs/>
          <w:szCs w:val="28"/>
        </w:rPr>
        <w:t xml:space="preserve">5.7. По результатам рассмотрения жалобы </w:t>
      </w:r>
      <w:r w:rsidRPr="001A2FE2">
        <w:rPr>
          <w:szCs w:val="28"/>
        </w:rPr>
        <w:t>принимается</w:t>
      </w:r>
      <w:r w:rsidRPr="001A2FE2">
        <w:rPr>
          <w:iCs/>
          <w:szCs w:val="28"/>
        </w:rPr>
        <w:t xml:space="preserve"> одно из следующих решений: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r w:rsidRPr="001A2FE2">
        <w:rPr>
          <w:iCs/>
          <w:szCs w:val="28"/>
        </w:rPr>
        <w:t>2) в удовлетворении жалобы отказывается.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r w:rsidRPr="001A2FE2">
        <w:rPr>
          <w:iCs/>
          <w:szCs w:val="28"/>
        </w:rPr>
        <w:t xml:space="preserve">5.8. Не позднее дня, следующего за днем принятия решения, указанного в </w:t>
      </w:r>
      <w:hyperlink r:id="rId11" w:history="1">
        <w:r w:rsidRPr="001A2FE2">
          <w:rPr>
            <w:iCs/>
            <w:szCs w:val="28"/>
          </w:rPr>
          <w:t>пункте 5.7</w:t>
        </w:r>
      </w:hyperlink>
      <w:r w:rsidRPr="001A2FE2">
        <w:rPr>
          <w:iCs/>
          <w:szCs w:val="28"/>
        </w:rPr>
        <w:t xml:space="preserve"> настоящего Административного регламента, заявителю в письменной </w:t>
      </w:r>
      <w:r w:rsidRPr="001A2FE2">
        <w:rPr>
          <w:iCs/>
          <w:szCs w:val="28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r w:rsidRPr="001A2FE2">
        <w:rPr>
          <w:iCs/>
          <w:szCs w:val="28"/>
        </w:rPr>
        <w:t xml:space="preserve">5.9. В случае установления в ходе или по результатам </w:t>
      </w:r>
      <w:proofErr w:type="gramStart"/>
      <w:r w:rsidRPr="001A2FE2">
        <w:rPr>
          <w:iCs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2FE2">
        <w:rPr>
          <w:iCs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2" w:history="1">
        <w:r w:rsidRPr="001A2FE2">
          <w:rPr>
            <w:iCs/>
            <w:szCs w:val="28"/>
          </w:rPr>
          <w:t>пунктом 5.3</w:t>
        </w:r>
      </w:hyperlink>
      <w:r w:rsidRPr="001A2FE2">
        <w:rPr>
          <w:iCs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B555E5" w:rsidRPr="001A2FE2" w:rsidRDefault="00B555E5" w:rsidP="00B555E5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B555E5" w:rsidRPr="001A2FE2" w:rsidRDefault="00B555E5" w:rsidP="00B555E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5E5" w:rsidRPr="001A2FE2" w:rsidRDefault="00B555E5" w:rsidP="00B555E5">
      <w:pPr>
        <w:autoSpaceDN w:val="0"/>
        <w:adjustRightInd w:val="0"/>
        <w:ind w:firstLine="540"/>
        <w:jc w:val="center"/>
        <w:outlineLvl w:val="1"/>
        <w:rPr>
          <w:iCs/>
          <w:szCs w:val="28"/>
        </w:rPr>
      </w:pPr>
      <w:r w:rsidRPr="001A2FE2">
        <w:rPr>
          <w:i/>
          <w:szCs w:val="28"/>
        </w:rPr>
        <w:t xml:space="preserve"> </w:t>
      </w:r>
      <w:r w:rsidRPr="001A2FE2">
        <w:rPr>
          <w:iCs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</w:p>
    <w:p w:rsidR="00B555E5" w:rsidRPr="001A2FE2" w:rsidRDefault="00B555E5" w:rsidP="00B555E5">
      <w:pPr>
        <w:autoSpaceDN w:val="0"/>
        <w:adjustRightInd w:val="0"/>
        <w:jc w:val="both"/>
        <w:rPr>
          <w:iCs/>
          <w:szCs w:val="28"/>
        </w:rPr>
      </w:pPr>
      <w:r w:rsidRPr="001A2FE2">
        <w:rPr>
          <w:iCs/>
          <w:szCs w:val="28"/>
        </w:rPr>
        <w:t xml:space="preserve">1. </w:t>
      </w:r>
      <w:proofErr w:type="gramStart"/>
      <w:r w:rsidRPr="001A2FE2">
        <w:rPr>
          <w:iCs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1A2FE2">
        <w:rPr>
          <w:bCs/>
          <w:iCs/>
          <w:szCs w:val="28"/>
        </w:rPr>
        <w:t>организации предоставления государственных и муниципальных услуг»</w:t>
      </w:r>
      <w:r w:rsidRPr="001A2FE2">
        <w:rPr>
          <w:iCs/>
          <w:szCs w:val="28"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 w:rsidRPr="001A2FE2">
        <w:rPr>
          <w:iCs/>
          <w:szCs w:val="28"/>
        </w:rPr>
        <w:t xml:space="preserve">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r w:rsidRPr="001A2FE2">
        <w:rPr>
          <w:iCs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 w:rsidRPr="001A2FE2">
        <w:rPr>
          <w:iCs/>
          <w:szCs w:val="28"/>
        </w:rPr>
        <w:t xml:space="preserve"> </w:t>
      </w:r>
      <w:proofErr w:type="gramStart"/>
      <w:r w:rsidRPr="001A2FE2">
        <w:rPr>
          <w:iCs/>
          <w:szCs w:val="28"/>
        </w:rPr>
        <w:t xml:space="preserve"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</w:t>
      </w:r>
      <w:r w:rsidRPr="001A2FE2">
        <w:rPr>
          <w:iCs/>
          <w:szCs w:val="28"/>
        </w:rPr>
        <w:lastRenderedPageBreak/>
        <w:t>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B555E5" w:rsidRPr="001A2FE2" w:rsidRDefault="00B555E5" w:rsidP="00B555E5">
      <w:pPr>
        <w:autoSpaceDN w:val="0"/>
        <w:adjustRightInd w:val="0"/>
        <w:jc w:val="both"/>
        <w:rPr>
          <w:iCs/>
          <w:szCs w:val="28"/>
        </w:rPr>
      </w:pPr>
      <w:r w:rsidRPr="001A2FE2">
        <w:rPr>
          <w:iCs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B555E5" w:rsidRPr="001A2FE2" w:rsidRDefault="00B555E5" w:rsidP="00B555E5">
      <w:pPr>
        <w:autoSpaceDN w:val="0"/>
        <w:adjustRightInd w:val="0"/>
        <w:ind w:firstLine="567"/>
        <w:jc w:val="both"/>
        <w:rPr>
          <w:iCs/>
          <w:szCs w:val="28"/>
        </w:rPr>
      </w:pPr>
      <w:r w:rsidRPr="001A2FE2">
        <w:rPr>
          <w:iCs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r w:rsidRPr="001A2FE2">
        <w:rPr>
          <w:iCs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8) иные функции, указанные в соглашении о взаимодействии.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r w:rsidRPr="001A2FE2">
        <w:rPr>
          <w:iCs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1A2FE2">
          <w:rPr>
            <w:iCs/>
            <w:szCs w:val="28"/>
          </w:rPr>
          <w:t>частью 6 статьи 7</w:t>
        </w:r>
        <w:proofErr w:type="gramEnd"/>
      </w:hyperlink>
      <w:r w:rsidRPr="001A2FE2">
        <w:rPr>
          <w:iCs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4" w:history="1">
        <w:r w:rsidRPr="001A2FE2">
          <w:rPr>
            <w:iCs/>
            <w:szCs w:val="28"/>
          </w:rPr>
          <w:t>части 1 статьи 9</w:t>
        </w:r>
      </w:hyperlink>
      <w:r w:rsidRPr="001A2FE2">
        <w:rPr>
          <w:iCs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lastRenderedPageBreak/>
        <w:t xml:space="preserve"> 4. При реализации своих функций в соответствии с соглашениями о взаимодействии многофункциональный центр обязан: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5" w:history="1">
        <w:r w:rsidRPr="001A2FE2">
          <w:rPr>
            <w:iCs/>
            <w:szCs w:val="28"/>
          </w:rPr>
          <w:t>законом</w:t>
        </w:r>
      </w:hyperlink>
      <w:r w:rsidRPr="001A2FE2">
        <w:rPr>
          <w:iCs/>
          <w:szCs w:val="28"/>
        </w:rPr>
        <w:t>, а также соблюдать режим обработки и использования персональных данных;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r w:rsidRPr="001A2FE2">
        <w:rPr>
          <w:iCs/>
          <w:szCs w:val="28"/>
        </w:rPr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3) соблюдать требования соглашений о взаимодействии;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  <w:r w:rsidRPr="001A2FE2">
        <w:rPr>
          <w:iCs/>
          <w:szCs w:val="28"/>
        </w:rPr>
        <w:t>4)осуществлять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rPr>
          <w:iCs/>
          <w:szCs w:val="28"/>
        </w:rPr>
      </w:pPr>
    </w:p>
    <w:p w:rsidR="00B555E5" w:rsidRPr="002F74DE" w:rsidRDefault="00B555E5" w:rsidP="00B555E5">
      <w:pPr>
        <w:pStyle w:val="ConsPlusTitle"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F74DE">
        <w:rPr>
          <w:rFonts w:ascii="Times New Roman" w:hAnsi="Times New Roman" w:cs="Times New Roman"/>
          <w:b w:val="0"/>
          <w:iCs/>
          <w:sz w:val="28"/>
          <w:szCs w:val="28"/>
        </w:rPr>
        <w:t xml:space="preserve"> Использование информационно-телекоммуникационных технологий</w:t>
      </w:r>
    </w:p>
    <w:p w:rsidR="00B555E5" w:rsidRPr="002F74DE" w:rsidRDefault="00B555E5" w:rsidP="00B555E5">
      <w:pPr>
        <w:pStyle w:val="ConsPlusTitle"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F74DE">
        <w:rPr>
          <w:rFonts w:ascii="Times New Roman" w:hAnsi="Times New Roman" w:cs="Times New Roman"/>
          <w:b w:val="0"/>
          <w:iCs/>
          <w:sz w:val="28"/>
          <w:szCs w:val="28"/>
        </w:rPr>
        <w:t>при предоставлении муниципальных услуг</w:t>
      </w:r>
    </w:p>
    <w:p w:rsidR="00B555E5" w:rsidRPr="002F74DE" w:rsidRDefault="00B555E5" w:rsidP="00B555E5">
      <w:pPr>
        <w:autoSpaceDN w:val="0"/>
        <w:adjustRightInd w:val="0"/>
        <w:ind w:firstLine="540"/>
        <w:jc w:val="both"/>
        <w:outlineLvl w:val="0"/>
        <w:rPr>
          <w:iCs/>
          <w:szCs w:val="28"/>
        </w:rPr>
      </w:pP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6" w:history="1">
        <w:r w:rsidRPr="001A2FE2">
          <w:rPr>
            <w:iCs/>
            <w:szCs w:val="28"/>
          </w:rPr>
          <w:t>требования</w:t>
        </w:r>
      </w:hyperlink>
      <w:r w:rsidRPr="001A2FE2">
        <w:rPr>
          <w:iCs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4. Единый портал муниципальных услуг обеспечивает: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 xml:space="preserve">1) доступ заявителей к сведениям о муниципальных услугах, а также об услугах, предназначенным для распространения с использованием </w:t>
      </w:r>
      <w:r w:rsidRPr="001A2FE2">
        <w:rPr>
          <w:iCs/>
          <w:szCs w:val="28"/>
        </w:rPr>
        <w:lastRenderedPageBreak/>
        <w:t>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B555E5" w:rsidRPr="001A2FE2" w:rsidRDefault="00B555E5" w:rsidP="00B555E5">
      <w:pPr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1A2FE2">
        <w:rPr>
          <w:iCs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 w:rsidRPr="001A2FE2">
        <w:rPr>
          <w:iCs/>
          <w:szCs w:val="28"/>
        </w:rPr>
        <w:t xml:space="preserve"> «Об организации предоставления государственных и муниципальных услуг»;</w:t>
      </w:r>
    </w:p>
    <w:p w:rsidR="00B555E5" w:rsidRPr="001A2FE2" w:rsidRDefault="00B555E5" w:rsidP="00B555E5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4C5060" w:rsidRPr="004C5060" w:rsidRDefault="00B555E5" w:rsidP="004C5060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1A2FE2">
        <w:rPr>
          <w:iCs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4C5060" w:rsidRDefault="004C5060" w:rsidP="0037397A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4C5060" w:rsidRDefault="004C5060" w:rsidP="0037397A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4C5060" w:rsidRDefault="004C5060" w:rsidP="0037397A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4C5060" w:rsidRDefault="004C5060" w:rsidP="0037397A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4C5060" w:rsidRDefault="004C5060" w:rsidP="0037397A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4C5060" w:rsidRDefault="004C5060" w:rsidP="0037397A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4C5060" w:rsidRDefault="004C5060" w:rsidP="004C5060">
      <w:pPr>
        <w:pStyle w:val="4"/>
        <w:jc w:val="left"/>
        <w:rPr>
          <w:rFonts w:ascii="Times New Roman" w:hAnsi="Times New Roman"/>
          <w:b w:val="0"/>
          <w:sz w:val="24"/>
          <w:szCs w:val="24"/>
        </w:rPr>
      </w:pPr>
    </w:p>
    <w:p w:rsidR="004C5060" w:rsidRDefault="004C5060" w:rsidP="004C5060"/>
    <w:p w:rsidR="004C5060" w:rsidRPr="004C5060" w:rsidRDefault="004C5060" w:rsidP="004C5060"/>
    <w:p w:rsidR="004C5060" w:rsidRDefault="004C5060" w:rsidP="0037397A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4C5060" w:rsidRDefault="004C5060" w:rsidP="004C5060"/>
    <w:p w:rsidR="004C5060" w:rsidRDefault="004C5060" w:rsidP="004C5060"/>
    <w:p w:rsidR="004C5060" w:rsidRDefault="004C5060" w:rsidP="004C5060"/>
    <w:p w:rsidR="004C5060" w:rsidRDefault="004C5060" w:rsidP="004C5060"/>
    <w:p w:rsidR="004C5060" w:rsidRDefault="004C5060" w:rsidP="004C5060"/>
    <w:p w:rsidR="004C5060" w:rsidRDefault="004C5060" w:rsidP="004C5060"/>
    <w:p w:rsidR="004C5060" w:rsidRDefault="004C5060" w:rsidP="004C5060"/>
    <w:p w:rsidR="004C5060" w:rsidRDefault="004C5060" w:rsidP="004C5060"/>
    <w:p w:rsidR="004C5060" w:rsidRDefault="004C5060" w:rsidP="004C5060"/>
    <w:p w:rsidR="009209B9" w:rsidRDefault="009209B9" w:rsidP="004C5060"/>
    <w:p w:rsidR="009209B9" w:rsidRDefault="009209B9" w:rsidP="004C5060"/>
    <w:p w:rsidR="009209B9" w:rsidRDefault="009209B9" w:rsidP="004C5060"/>
    <w:p w:rsidR="009209B9" w:rsidRDefault="009209B9" w:rsidP="004C5060"/>
    <w:p w:rsidR="009209B9" w:rsidRPr="004C5060" w:rsidRDefault="009209B9" w:rsidP="004C5060"/>
    <w:p w:rsidR="004C5060" w:rsidRDefault="004C5060" w:rsidP="0037397A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B453AF" w:rsidRPr="00B453AF" w:rsidRDefault="00B453AF" w:rsidP="00B453AF"/>
    <w:p w:rsidR="004C5060" w:rsidRPr="004C5060" w:rsidRDefault="004C5060" w:rsidP="004C5060"/>
    <w:p w:rsidR="00FF19A5" w:rsidRPr="00B555E5" w:rsidRDefault="00AB0EF3" w:rsidP="0037397A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  <w:r w:rsidRPr="00B555E5">
        <w:rPr>
          <w:rFonts w:ascii="Times New Roman" w:hAnsi="Times New Roman"/>
          <w:b w:val="0"/>
          <w:sz w:val="24"/>
          <w:szCs w:val="24"/>
        </w:rPr>
        <w:lastRenderedPageBreak/>
        <w:t>Приложение №1</w:t>
      </w:r>
    </w:p>
    <w:p w:rsidR="00B453AF" w:rsidRPr="002F74DE" w:rsidRDefault="00B453AF" w:rsidP="00B453AF">
      <w:pPr>
        <w:pStyle w:val="ConsPlusNormal"/>
        <w:ind w:left="3686" w:firstLine="0"/>
        <w:jc w:val="both"/>
        <w:outlineLvl w:val="0"/>
        <w:rPr>
          <w:rFonts w:ascii="Times New Roman" w:hAnsi="Times New Roman" w:cs="Times New Roman"/>
        </w:rPr>
      </w:pPr>
      <w:r w:rsidRPr="002F74DE">
        <w:rPr>
          <w:rFonts w:ascii="Times New Roman" w:hAnsi="Times New Roman" w:cs="Times New Roman"/>
        </w:rPr>
        <w:t xml:space="preserve">к Административному регламенту по предоставлению  муниципальной услуги «Предоставление заключения о соответствии проектной документации сводному плану подземных коммуникаций и сооружений  на территории муниципального образования </w:t>
      </w:r>
      <w:r>
        <w:rPr>
          <w:rFonts w:ascii="Times New Roman" w:hAnsi="Times New Roman" w:cs="Times New Roman"/>
        </w:rPr>
        <w:t>поселок Кедровый Красноярского края.</w:t>
      </w:r>
    </w:p>
    <w:p w:rsidR="00B555E5" w:rsidRDefault="00B555E5" w:rsidP="00FF19A5">
      <w:pPr>
        <w:pStyle w:val="2"/>
        <w:ind w:firstLine="540"/>
        <w:rPr>
          <w:szCs w:val="28"/>
        </w:rPr>
      </w:pPr>
    </w:p>
    <w:p w:rsidR="00FF19A5" w:rsidRPr="002E5202" w:rsidRDefault="00FF19A5" w:rsidP="00FF19A5">
      <w:pPr>
        <w:pStyle w:val="2"/>
        <w:ind w:firstLine="540"/>
        <w:rPr>
          <w:szCs w:val="28"/>
        </w:rPr>
      </w:pPr>
      <w:r w:rsidRPr="002E5202">
        <w:rPr>
          <w:szCs w:val="28"/>
        </w:rPr>
        <w:t>Условные обозначения</w:t>
      </w:r>
    </w:p>
    <w:p w:rsidR="00FF19A5" w:rsidRPr="002E5202" w:rsidRDefault="00FF19A5" w:rsidP="00FF19A5">
      <w:pPr>
        <w:tabs>
          <w:tab w:val="left" w:pos="1660"/>
          <w:tab w:val="left" w:pos="1920"/>
        </w:tabs>
        <w:ind w:firstLine="540"/>
        <w:jc w:val="both"/>
        <w:rPr>
          <w:szCs w:val="28"/>
        </w:rPr>
      </w:pPr>
      <w:r w:rsidRPr="002E5202">
        <w:rPr>
          <w:szCs w:val="28"/>
        </w:rPr>
        <w:tab/>
      </w:r>
    </w:p>
    <w:p w:rsidR="00FF19A5" w:rsidRPr="002E5202" w:rsidRDefault="00C96F35" w:rsidP="00FF19A5">
      <w:pPr>
        <w:tabs>
          <w:tab w:val="left" w:pos="1660"/>
          <w:tab w:val="left" w:pos="1920"/>
        </w:tabs>
        <w:ind w:firstLine="540"/>
        <w:jc w:val="both"/>
        <w:rPr>
          <w:szCs w:val="28"/>
        </w:rPr>
      </w:pPr>
      <w:r>
        <w:rPr>
          <w:noProof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1" type="#_x0000_t116" style="position:absolute;left:0;text-align:left;margin-left:0;margin-top:4.1pt;width:1in;height:9pt;z-index:251643904"/>
        </w:pict>
      </w:r>
      <w:r w:rsidR="00FF19A5" w:rsidRPr="002E5202">
        <w:rPr>
          <w:szCs w:val="28"/>
        </w:rPr>
        <w:tab/>
        <w:t xml:space="preserve"> Начало или завершение административной процедуры</w:t>
      </w:r>
    </w:p>
    <w:p w:rsidR="00FF19A5" w:rsidRPr="002E5202" w:rsidRDefault="00C96F35" w:rsidP="00FF19A5">
      <w:pPr>
        <w:tabs>
          <w:tab w:val="left" w:pos="1620"/>
        </w:tabs>
        <w:ind w:firstLine="540"/>
        <w:jc w:val="both"/>
        <w:rPr>
          <w:szCs w:val="28"/>
        </w:rPr>
      </w:pPr>
      <w:r>
        <w:rPr>
          <w:noProof/>
          <w:szCs w:val="28"/>
        </w:rPr>
        <w:pict>
          <v:rect id="_x0000_s1032" style="position:absolute;left:0;text-align:left;margin-left:0;margin-top:10pt;width:1in;height:11.4pt;z-index:251644928"/>
        </w:pict>
      </w:r>
    </w:p>
    <w:p w:rsidR="00FF19A5" w:rsidRPr="002E5202" w:rsidRDefault="00FF19A5" w:rsidP="00FF19A5">
      <w:pPr>
        <w:tabs>
          <w:tab w:val="left" w:pos="1620"/>
        </w:tabs>
        <w:ind w:firstLine="540"/>
        <w:jc w:val="both"/>
        <w:rPr>
          <w:szCs w:val="28"/>
        </w:rPr>
      </w:pPr>
      <w:r w:rsidRPr="002E5202">
        <w:rPr>
          <w:szCs w:val="28"/>
        </w:rPr>
        <w:tab/>
        <w:t xml:space="preserve"> Операция, действие, мероприятие</w:t>
      </w:r>
    </w:p>
    <w:p w:rsidR="00FF19A5" w:rsidRPr="002E5202" w:rsidRDefault="00FF19A5" w:rsidP="00FF19A5">
      <w:pPr>
        <w:tabs>
          <w:tab w:val="left" w:pos="1620"/>
        </w:tabs>
        <w:ind w:firstLine="540"/>
        <w:jc w:val="both"/>
        <w:rPr>
          <w:szCs w:val="28"/>
        </w:rPr>
      </w:pPr>
    </w:p>
    <w:p w:rsidR="00FF19A5" w:rsidRPr="002E5202" w:rsidRDefault="00C96F35" w:rsidP="00FF19A5">
      <w:pPr>
        <w:tabs>
          <w:tab w:val="left" w:pos="1620"/>
        </w:tabs>
        <w:ind w:firstLine="54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0;margin-top:.6pt;width:1in;height:14pt;z-index:251645952"/>
        </w:pict>
      </w:r>
      <w:r w:rsidR="00FF19A5" w:rsidRPr="002E5202">
        <w:rPr>
          <w:szCs w:val="28"/>
        </w:rPr>
        <w:tab/>
        <w:t xml:space="preserve"> Ситуация выбора, принятие решения</w:t>
      </w:r>
    </w:p>
    <w:p w:rsidR="00FF19A5" w:rsidRPr="002E5202" w:rsidRDefault="00FF19A5" w:rsidP="00FF19A5">
      <w:pPr>
        <w:tabs>
          <w:tab w:val="left" w:pos="1620"/>
        </w:tabs>
        <w:ind w:firstLine="540"/>
        <w:jc w:val="both"/>
        <w:rPr>
          <w:szCs w:val="28"/>
        </w:rPr>
      </w:pPr>
      <w:r w:rsidRPr="002E5202">
        <w:rPr>
          <w:szCs w:val="28"/>
        </w:rPr>
        <w:t xml:space="preserve">                                 </w:t>
      </w:r>
    </w:p>
    <w:p w:rsidR="00FF19A5" w:rsidRPr="002E5202" w:rsidRDefault="00FF19A5" w:rsidP="00FF19A5">
      <w:pPr>
        <w:pStyle w:val="3"/>
        <w:ind w:firstLine="540"/>
        <w:jc w:val="center"/>
        <w:rPr>
          <w:b/>
          <w:sz w:val="28"/>
          <w:szCs w:val="28"/>
        </w:rPr>
      </w:pPr>
      <w:r w:rsidRPr="002E5202">
        <w:rPr>
          <w:b/>
          <w:bCs/>
          <w:sz w:val="28"/>
          <w:szCs w:val="28"/>
        </w:rPr>
        <w:t xml:space="preserve">Блок-схема последовательности действий при предоставлении муниципальной услуги </w:t>
      </w:r>
    </w:p>
    <w:p w:rsidR="00FF19A5" w:rsidRPr="002E5202" w:rsidRDefault="00FF19A5" w:rsidP="00FF19A5">
      <w:pPr>
        <w:ind w:firstLine="540"/>
        <w:jc w:val="center"/>
        <w:rPr>
          <w:szCs w:val="28"/>
        </w:rPr>
      </w:pPr>
    </w:p>
    <w:p w:rsidR="00FF19A5" w:rsidRPr="002E5202" w:rsidRDefault="00C96F35" w:rsidP="00FF19A5">
      <w:pPr>
        <w:ind w:firstLine="540"/>
        <w:jc w:val="both"/>
        <w:rPr>
          <w:szCs w:val="28"/>
        </w:rPr>
      </w:pPr>
      <w:r>
        <w:rPr>
          <w:noProof/>
          <w:szCs w:val="28"/>
        </w:rPr>
        <w:pict>
          <v:shape id="_x0000_s1034" type="#_x0000_t116" style="position:absolute;left:0;text-align:left;margin-left:3.8pt;margin-top:.25pt;width:468pt;height:28pt;z-index:251646976">
            <v:textbox style="mso-next-textbox:#_x0000_s1034">
              <w:txbxContent>
                <w:p w:rsidR="009A3E10" w:rsidRDefault="009A3E10" w:rsidP="00FF19A5">
                  <w:pPr>
                    <w:pStyle w:val="2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заявитель обращается с документами</w:t>
                  </w:r>
                </w:p>
              </w:txbxContent>
            </v:textbox>
          </v:shape>
        </w:pict>
      </w:r>
    </w:p>
    <w:p w:rsidR="00FF19A5" w:rsidRPr="002E5202" w:rsidRDefault="00FF19A5" w:rsidP="00FF19A5">
      <w:pPr>
        <w:ind w:firstLine="540"/>
        <w:rPr>
          <w:szCs w:val="28"/>
        </w:rPr>
      </w:pPr>
    </w:p>
    <w:p w:rsidR="00FF19A5" w:rsidRPr="002E5202" w:rsidRDefault="00C96F35" w:rsidP="00FF19A5">
      <w:pPr>
        <w:ind w:firstLine="540"/>
        <w:rPr>
          <w:szCs w:val="28"/>
        </w:rPr>
      </w:pPr>
      <w:r>
        <w:rPr>
          <w:noProof/>
          <w:szCs w:val="28"/>
        </w:rPr>
        <w:pict>
          <v:rect id="_x0000_s1035" style="position:absolute;left:0;text-align:left;margin-left:3.8pt;margin-top:7.3pt;width:468pt;height:27pt;z-index:251648000">
            <v:textbox style="mso-next-textbox:#_x0000_s1035">
              <w:txbxContent>
                <w:p w:rsidR="009A3E10" w:rsidRDefault="009A3E10" w:rsidP="00FF19A5">
                  <w:pPr>
                    <w:jc w:val="center"/>
                  </w:pPr>
                  <w:r>
                    <w:rPr>
                      <w:szCs w:val="28"/>
                    </w:rPr>
                    <w:t>приём  документов заявителя</w:t>
                  </w:r>
                </w:p>
              </w:txbxContent>
            </v:textbox>
          </v:rect>
        </w:pict>
      </w:r>
    </w:p>
    <w:p w:rsidR="00FF19A5" w:rsidRPr="002E5202" w:rsidRDefault="00FF19A5" w:rsidP="00FF19A5">
      <w:pPr>
        <w:ind w:firstLine="540"/>
        <w:rPr>
          <w:szCs w:val="28"/>
        </w:rPr>
      </w:pPr>
    </w:p>
    <w:p w:rsidR="00FF19A5" w:rsidRPr="002E5202" w:rsidRDefault="00C96F35" w:rsidP="00FF19A5">
      <w:pPr>
        <w:ind w:firstLine="540"/>
        <w:rPr>
          <w:szCs w:val="28"/>
        </w:rPr>
      </w:pPr>
      <w:r>
        <w:rPr>
          <w:noProof/>
          <w:szCs w:val="28"/>
        </w:rPr>
        <w:pict>
          <v:shape id="_x0000_s1036" type="#_x0000_t4" style="position:absolute;left:0;text-align:left;margin-left:12.8pt;margin-top:11.1pt;width:450pt;height:69.65pt;z-index:251649024">
            <v:textbox style="mso-next-textbox:#_x0000_s1036">
              <w:txbxContent>
                <w:p w:rsidR="009A3E10" w:rsidRDefault="009A3E10" w:rsidP="00FF19A5">
                  <w:pPr>
                    <w:jc w:val="center"/>
                  </w:pPr>
                  <w:r>
                    <w:t>Основания для отказа</w:t>
                  </w:r>
                </w:p>
                <w:p w:rsidR="009A3E10" w:rsidRDefault="009A3E10" w:rsidP="00FF19A5">
                  <w:pPr>
                    <w:jc w:val="center"/>
                  </w:pPr>
                  <w:r>
                    <w:t xml:space="preserve"> в приеме документов</w:t>
                  </w:r>
                </w:p>
              </w:txbxContent>
            </v:textbox>
          </v:shape>
        </w:pict>
      </w:r>
    </w:p>
    <w:p w:rsidR="00FF19A5" w:rsidRPr="002E5202" w:rsidRDefault="00FF19A5" w:rsidP="00FF19A5">
      <w:pPr>
        <w:ind w:firstLine="540"/>
        <w:rPr>
          <w:szCs w:val="28"/>
        </w:rPr>
      </w:pPr>
    </w:p>
    <w:p w:rsidR="00FF19A5" w:rsidRPr="002E5202" w:rsidRDefault="00C96F35" w:rsidP="00FF19A5">
      <w:pPr>
        <w:tabs>
          <w:tab w:val="left" w:pos="7600"/>
        </w:tabs>
        <w:ind w:firstLine="540"/>
        <w:rPr>
          <w:szCs w:val="28"/>
        </w:rPr>
      </w:pPr>
      <w:r>
        <w:rPr>
          <w:noProof/>
          <w:szCs w:val="28"/>
        </w:rPr>
        <w:pict>
          <v:line id="_x0000_s1050" style="position:absolute;left:0;text-align:left;z-index:251662336" from="462.8pt,13pt" to="462.8pt,58pt">
            <v:stroke endarrow="block"/>
          </v:line>
        </w:pict>
      </w:r>
      <w:r>
        <w:rPr>
          <w:noProof/>
          <w:szCs w:val="28"/>
        </w:rPr>
        <w:pict>
          <v:line id="_x0000_s1049" style="position:absolute;left:0;text-align:left;flip:x;z-index:251661312" from="12.8pt,13pt" to="12.8pt,58pt">
            <v:stroke endarrow="block"/>
          </v:line>
        </w:pict>
      </w:r>
      <w:r w:rsidR="00FF19A5" w:rsidRPr="002E5202">
        <w:rPr>
          <w:szCs w:val="28"/>
        </w:rPr>
        <w:t xml:space="preserve">               </w:t>
      </w:r>
    </w:p>
    <w:p w:rsidR="00FF19A5" w:rsidRPr="002E5202" w:rsidRDefault="00FF19A5" w:rsidP="00FF19A5">
      <w:pPr>
        <w:pStyle w:val="2"/>
        <w:rPr>
          <w:szCs w:val="28"/>
        </w:rPr>
      </w:pPr>
      <w:r w:rsidRPr="002E5202">
        <w:rPr>
          <w:szCs w:val="28"/>
        </w:rPr>
        <w:t xml:space="preserve"> </w:t>
      </w:r>
    </w:p>
    <w:p w:rsidR="00EE048C" w:rsidRPr="002E5202" w:rsidRDefault="00FF19A5" w:rsidP="00FF19A5">
      <w:pPr>
        <w:pStyle w:val="2"/>
        <w:rPr>
          <w:szCs w:val="28"/>
        </w:rPr>
      </w:pPr>
      <w:r w:rsidRPr="002E5202">
        <w:rPr>
          <w:szCs w:val="28"/>
        </w:rPr>
        <w:t xml:space="preserve">      </w:t>
      </w:r>
    </w:p>
    <w:p w:rsidR="0037397A" w:rsidRPr="002E5202" w:rsidRDefault="0037397A" w:rsidP="00FF19A5">
      <w:pPr>
        <w:pStyle w:val="2"/>
        <w:rPr>
          <w:szCs w:val="28"/>
        </w:rPr>
      </w:pPr>
    </w:p>
    <w:p w:rsidR="00FF19A5" w:rsidRPr="002E5202" w:rsidRDefault="00FF19A5" w:rsidP="00FF19A5">
      <w:pPr>
        <w:pStyle w:val="2"/>
        <w:rPr>
          <w:szCs w:val="28"/>
        </w:rPr>
      </w:pPr>
      <w:r w:rsidRPr="002E5202">
        <w:rPr>
          <w:szCs w:val="28"/>
        </w:rPr>
        <w:t>Присутствуют</w:t>
      </w:r>
      <w:proofErr w:type="gramStart"/>
      <w:r w:rsidRPr="002E5202">
        <w:rPr>
          <w:szCs w:val="28"/>
        </w:rPr>
        <w:tab/>
        <w:t xml:space="preserve">                                                                            О</w:t>
      </w:r>
      <w:proofErr w:type="gramEnd"/>
      <w:r w:rsidRPr="002E5202">
        <w:rPr>
          <w:szCs w:val="28"/>
        </w:rPr>
        <w:t xml:space="preserve">тсутствуют                               </w:t>
      </w:r>
    </w:p>
    <w:p w:rsidR="00FF19A5" w:rsidRPr="002E5202" w:rsidRDefault="00C96F35" w:rsidP="00FF19A5">
      <w:pPr>
        <w:ind w:firstLine="540"/>
        <w:rPr>
          <w:szCs w:val="28"/>
        </w:rPr>
      </w:pPr>
      <w:r>
        <w:rPr>
          <w:noProof/>
          <w:szCs w:val="28"/>
        </w:rPr>
        <w:pict>
          <v:rect id="_x0000_s1037" style="position:absolute;left:0;text-align:left;margin-left:3.8pt;margin-top:9.7pt;width:165.8pt;height:80.6pt;z-index:251650048">
            <v:textbox style="mso-next-textbox:#_x0000_s1037">
              <w:txbxContent>
                <w:p w:rsidR="009A3E10" w:rsidRDefault="009A3E10" w:rsidP="00FF19A5">
                  <w:pPr>
                    <w:rPr>
                      <w:sz w:val="22"/>
                      <w:szCs w:val="22"/>
                    </w:rPr>
                  </w:pPr>
                  <w:r>
                    <w:rPr>
                      <w:szCs w:val="28"/>
                    </w:rPr>
                    <w:t xml:space="preserve"> возвращение заявителю заявления и представленных им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38" style="position:absolute;left:0;text-align:left;margin-left:192.8pt;margin-top:9.7pt;width:270pt;height:27pt;z-index:251651072">
            <v:textbox style="mso-next-textbox:#_x0000_s1038">
              <w:txbxContent>
                <w:p w:rsidR="009A3E10" w:rsidRDefault="009A3E10" w:rsidP="00FF19A5">
                  <w:pPr>
                    <w:jc w:val="center"/>
                  </w:pPr>
                  <w:r>
                    <w:t xml:space="preserve"> оформление дела</w:t>
                  </w:r>
                </w:p>
              </w:txbxContent>
            </v:textbox>
          </v:rect>
        </w:pict>
      </w:r>
    </w:p>
    <w:p w:rsidR="00FF19A5" w:rsidRPr="002E5202" w:rsidRDefault="00FF19A5" w:rsidP="00FF19A5">
      <w:pPr>
        <w:ind w:firstLine="540"/>
        <w:rPr>
          <w:szCs w:val="28"/>
        </w:rPr>
      </w:pPr>
    </w:p>
    <w:p w:rsidR="00FF19A5" w:rsidRPr="002E5202" w:rsidRDefault="00C96F35" w:rsidP="00FF19A5">
      <w:pPr>
        <w:ind w:firstLine="540"/>
        <w:rPr>
          <w:szCs w:val="28"/>
        </w:rPr>
      </w:pPr>
      <w:r>
        <w:rPr>
          <w:noProof/>
          <w:szCs w:val="28"/>
        </w:rPr>
        <w:pict>
          <v:line id="_x0000_s1048" style="position:absolute;left:0;text-align:left;z-index:251660288" from="331.2pt,13.1pt" to="331.2pt,58.1pt">
            <v:stroke endarrow="block"/>
          </v:line>
        </w:pict>
      </w:r>
    </w:p>
    <w:p w:rsidR="00FF19A5" w:rsidRPr="002E5202" w:rsidRDefault="00FF19A5" w:rsidP="00FF19A5">
      <w:pPr>
        <w:ind w:firstLine="540"/>
        <w:rPr>
          <w:szCs w:val="28"/>
        </w:rPr>
      </w:pP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</w:r>
      <w:r w:rsidRPr="002E5202">
        <w:rPr>
          <w:szCs w:val="28"/>
        </w:rPr>
        <w:tab/>
        <w:t xml:space="preserve">                                       </w:t>
      </w:r>
      <w:r w:rsidRPr="002E5202">
        <w:rPr>
          <w:szCs w:val="28"/>
        </w:rPr>
        <w:tab/>
      </w:r>
      <w:r w:rsidRPr="002E5202">
        <w:rPr>
          <w:szCs w:val="28"/>
        </w:rPr>
        <w:tab/>
      </w:r>
    </w:p>
    <w:p w:rsidR="00FF19A5" w:rsidRPr="002E5202" w:rsidRDefault="00FF19A5" w:rsidP="00FF19A5">
      <w:pPr>
        <w:tabs>
          <w:tab w:val="left" w:pos="2880"/>
          <w:tab w:val="left" w:pos="8880"/>
          <w:tab w:val="left" w:pos="9000"/>
          <w:tab w:val="right" w:pos="9637"/>
        </w:tabs>
        <w:rPr>
          <w:szCs w:val="28"/>
        </w:rPr>
      </w:pPr>
    </w:p>
    <w:p w:rsidR="00FF19A5" w:rsidRPr="002E5202" w:rsidRDefault="00FF19A5" w:rsidP="00FF19A5">
      <w:pPr>
        <w:tabs>
          <w:tab w:val="left" w:pos="7320"/>
        </w:tabs>
        <w:ind w:firstLine="540"/>
        <w:rPr>
          <w:szCs w:val="28"/>
        </w:rPr>
      </w:pPr>
      <w:r w:rsidRPr="002E5202">
        <w:rPr>
          <w:szCs w:val="28"/>
        </w:rPr>
        <w:tab/>
      </w:r>
    </w:p>
    <w:p w:rsidR="00FF19A5" w:rsidRPr="002E5202" w:rsidRDefault="00C96F35" w:rsidP="00FF19A5">
      <w:pPr>
        <w:tabs>
          <w:tab w:val="left" w:pos="7320"/>
        </w:tabs>
        <w:ind w:firstLine="540"/>
        <w:jc w:val="center"/>
        <w:rPr>
          <w:szCs w:val="28"/>
        </w:rPr>
      </w:pPr>
      <w:r>
        <w:rPr>
          <w:noProof/>
          <w:szCs w:val="28"/>
        </w:rPr>
        <w:pict>
          <v:rect id="_x0000_s1053" style="position:absolute;left:0;text-align:left;margin-left:198.2pt;margin-top:1.9pt;width:270pt;height:41.45pt;z-index:251664384">
            <v:textbox style="mso-next-textbox:#_x0000_s1053">
              <w:txbxContent>
                <w:p w:rsidR="009A3E10" w:rsidRDefault="009A3E10" w:rsidP="00FF19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Рассмотрение документов, </w:t>
                  </w:r>
                </w:p>
                <w:p w:rsidR="009A3E10" w:rsidRDefault="009A3E10" w:rsidP="00FF19A5">
                  <w:pPr>
                    <w:jc w:val="center"/>
                  </w:pPr>
                  <w:proofErr w:type="gramStart"/>
                  <w:r>
                    <w:rPr>
                      <w:szCs w:val="28"/>
                    </w:rPr>
                    <w:t>представленных</w:t>
                  </w:r>
                  <w:proofErr w:type="gramEnd"/>
                  <w:r>
                    <w:rPr>
                      <w:szCs w:val="28"/>
                    </w:rPr>
                    <w:t xml:space="preserve"> заявителем</w:t>
                  </w:r>
                </w:p>
              </w:txbxContent>
            </v:textbox>
          </v:rect>
        </w:pict>
      </w:r>
    </w:p>
    <w:p w:rsidR="00FF19A5" w:rsidRPr="002E5202" w:rsidRDefault="00FF19A5" w:rsidP="00FF19A5">
      <w:pPr>
        <w:tabs>
          <w:tab w:val="left" w:pos="7320"/>
        </w:tabs>
        <w:ind w:firstLine="540"/>
        <w:jc w:val="center"/>
        <w:rPr>
          <w:szCs w:val="28"/>
        </w:rPr>
      </w:pPr>
    </w:p>
    <w:p w:rsidR="00FF19A5" w:rsidRPr="002E5202" w:rsidRDefault="00FF19A5" w:rsidP="00FF19A5">
      <w:pPr>
        <w:tabs>
          <w:tab w:val="left" w:pos="7320"/>
        </w:tabs>
        <w:ind w:firstLine="540"/>
        <w:jc w:val="center"/>
        <w:rPr>
          <w:szCs w:val="28"/>
        </w:rPr>
      </w:pPr>
    </w:p>
    <w:p w:rsidR="00FF19A5" w:rsidRPr="002E5202" w:rsidRDefault="00C96F35" w:rsidP="00FF19A5">
      <w:pPr>
        <w:tabs>
          <w:tab w:val="left" w:pos="7320"/>
        </w:tabs>
        <w:ind w:firstLine="540"/>
        <w:jc w:val="center"/>
        <w:rPr>
          <w:szCs w:val="28"/>
        </w:rPr>
      </w:pPr>
      <w:r>
        <w:rPr>
          <w:noProof/>
          <w:szCs w:val="28"/>
        </w:rPr>
        <w:pict>
          <v:line id="_x0000_s1045" style="position:absolute;left:0;text-align:left;z-index:251658240" from="331.2pt,.9pt" to="331.2pt,36.9pt">
            <v:stroke endarrow="block"/>
          </v:line>
        </w:pict>
      </w:r>
    </w:p>
    <w:p w:rsidR="00FF19A5" w:rsidRPr="002E5202" w:rsidRDefault="00FF19A5" w:rsidP="00FF19A5">
      <w:pPr>
        <w:tabs>
          <w:tab w:val="left" w:pos="7320"/>
        </w:tabs>
        <w:ind w:firstLine="540"/>
        <w:jc w:val="center"/>
        <w:rPr>
          <w:szCs w:val="28"/>
        </w:rPr>
      </w:pPr>
    </w:p>
    <w:p w:rsidR="00FF19A5" w:rsidRPr="002E5202" w:rsidRDefault="00FF19A5" w:rsidP="00FF19A5">
      <w:pPr>
        <w:tabs>
          <w:tab w:val="left" w:pos="7320"/>
        </w:tabs>
        <w:ind w:firstLine="540"/>
        <w:jc w:val="center"/>
        <w:rPr>
          <w:szCs w:val="28"/>
        </w:rPr>
      </w:pPr>
    </w:p>
    <w:p w:rsidR="00FF19A5" w:rsidRPr="002E5202" w:rsidRDefault="00C96F35" w:rsidP="00FF19A5">
      <w:pPr>
        <w:tabs>
          <w:tab w:val="left" w:pos="7320"/>
        </w:tabs>
        <w:ind w:firstLine="540"/>
        <w:jc w:val="center"/>
        <w:rPr>
          <w:szCs w:val="28"/>
        </w:rPr>
      </w:pPr>
      <w:r>
        <w:rPr>
          <w:noProof/>
          <w:szCs w:val="28"/>
        </w:rPr>
        <w:pict>
          <v:shape id="_x0000_s1042" type="#_x0000_t4" style="position:absolute;left:0;text-align:left;margin-left:30.8pt;margin-top:-19.9pt;width:423pt;height:1in;z-index:251655168">
            <v:textbox style="mso-next-textbox:#_x0000_s1042">
              <w:txbxContent>
                <w:p w:rsidR="009A3E10" w:rsidRDefault="009A3E10" w:rsidP="00FF19A5">
                  <w:pPr>
                    <w:jc w:val="center"/>
                  </w:pPr>
                  <w:r>
                    <w:t xml:space="preserve">основания для отказа </w:t>
                  </w:r>
                </w:p>
                <w:p w:rsidR="009A3E10" w:rsidRDefault="009A3E10" w:rsidP="00FF19A5">
                  <w:pPr>
                    <w:jc w:val="center"/>
                  </w:pPr>
                  <w:r>
                    <w:t>в выдаче разрешения</w:t>
                  </w:r>
                </w:p>
              </w:txbxContent>
            </v:textbox>
          </v:shape>
        </w:pict>
      </w:r>
    </w:p>
    <w:p w:rsidR="00FF19A5" w:rsidRPr="002E5202" w:rsidRDefault="00FF19A5" w:rsidP="00FF19A5">
      <w:pPr>
        <w:tabs>
          <w:tab w:val="left" w:pos="7320"/>
        </w:tabs>
        <w:ind w:firstLine="540"/>
        <w:jc w:val="center"/>
        <w:rPr>
          <w:szCs w:val="28"/>
        </w:rPr>
      </w:pPr>
    </w:p>
    <w:p w:rsidR="00FF19A5" w:rsidRPr="002E5202" w:rsidRDefault="00FF19A5" w:rsidP="00FF19A5">
      <w:pPr>
        <w:ind w:firstLine="540"/>
        <w:rPr>
          <w:szCs w:val="28"/>
        </w:rPr>
      </w:pPr>
    </w:p>
    <w:p w:rsidR="00FF19A5" w:rsidRDefault="002F74DE" w:rsidP="002F74DE">
      <w:pPr>
        <w:spacing w:line="360" w:lineRule="auto"/>
        <w:rPr>
          <w:b/>
          <w:iCs/>
          <w:szCs w:val="28"/>
        </w:rPr>
      </w:pPr>
      <w:r>
        <w:rPr>
          <w:b/>
          <w:iCs/>
          <w:szCs w:val="28"/>
        </w:rPr>
        <w:t xml:space="preserve">          </w:t>
      </w:r>
      <w:r w:rsidR="00FF19A5" w:rsidRPr="002E5202">
        <w:rPr>
          <w:b/>
          <w:iCs/>
          <w:szCs w:val="28"/>
        </w:rPr>
        <w:t>Присутствуют</w:t>
      </w:r>
      <w:proofErr w:type="gramStart"/>
      <w:r w:rsidR="00FF19A5" w:rsidRPr="002E5202">
        <w:rPr>
          <w:b/>
          <w:iCs/>
          <w:szCs w:val="28"/>
        </w:rPr>
        <w:t xml:space="preserve">                                                           О</w:t>
      </w:r>
      <w:proofErr w:type="gramEnd"/>
      <w:r w:rsidR="00FF19A5" w:rsidRPr="002E5202">
        <w:rPr>
          <w:b/>
          <w:iCs/>
          <w:szCs w:val="28"/>
        </w:rPr>
        <w:t>тсутствуют</w:t>
      </w:r>
    </w:p>
    <w:p w:rsidR="002F74DE" w:rsidRDefault="00C96F35" w:rsidP="002F74DE">
      <w:pPr>
        <w:spacing w:line="360" w:lineRule="auto"/>
        <w:rPr>
          <w:b/>
          <w:iCs/>
          <w:szCs w:val="28"/>
        </w:rPr>
      </w:pPr>
      <w:r w:rsidRPr="00C96F35">
        <w:rPr>
          <w:noProof/>
          <w:szCs w:val="28"/>
        </w:rPr>
        <w:pict>
          <v:line id="_x0000_s1047" style="position:absolute;z-index:251659264" from="413.2pt,9.3pt" to="413.2pt,63.3pt">
            <v:stroke endarrow="block"/>
          </v:line>
        </w:pict>
      </w:r>
      <w:r w:rsidRPr="00C96F35">
        <w:rPr>
          <w:noProof/>
          <w:szCs w:val="28"/>
        </w:rPr>
        <w:pict>
          <v:line id="_x0000_s1054" style="position:absolute;z-index:251665408" from="34.6pt,9.3pt" to="34.6pt,63.3pt">
            <v:stroke endarrow="block"/>
          </v:line>
        </w:pict>
      </w:r>
    </w:p>
    <w:p w:rsidR="002F74DE" w:rsidRPr="002F74DE" w:rsidRDefault="002F74DE" w:rsidP="002F74DE">
      <w:pPr>
        <w:spacing w:line="360" w:lineRule="auto"/>
        <w:rPr>
          <w:szCs w:val="28"/>
        </w:rPr>
      </w:pP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C96F35" w:rsidP="00FF19A5">
      <w:pPr>
        <w:jc w:val="right"/>
        <w:rPr>
          <w:i/>
          <w:iCs/>
          <w:szCs w:val="28"/>
        </w:rPr>
      </w:pPr>
      <w:r w:rsidRPr="00C96F35">
        <w:rPr>
          <w:noProof/>
          <w:szCs w:val="28"/>
        </w:rPr>
        <w:lastRenderedPageBreak/>
        <w:pict>
          <v:rect id="_x0000_s1044" style="position:absolute;left:0;text-align:left;margin-left:246.8pt;margin-top:8.3pt;width:207pt;height:45pt;z-index:251657216">
            <v:textbox style="mso-next-textbox:#_x0000_s1044">
              <w:txbxContent>
                <w:p w:rsidR="009A3E10" w:rsidRDefault="009A3E10" w:rsidP="00FF19A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принятие решения о выдаче </w:t>
                  </w:r>
                </w:p>
                <w:p w:rsidR="009A3E10" w:rsidRDefault="009A3E10" w:rsidP="00FF19A5">
                  <w:pPr>
                    <w:jc w:val="center"/>
                  </w:pPr>
                  <w:r>
                    <w:rPr>
                      <w:szCs w:val="28"/>
                    </w:rPr>
                    <w:t xml:space="preserve"> </w:t>
                  </w:r>
                  <w:r w:rsidR="00DE393F">
                    <w:rPr>
                      <w:szCs w:val="28"/>
                    </w:rPr>
                    <w:t>заключения</w:t>
                  </w:r>
                </w:p>
              </w:txbxContent>
            </v:textbox>
          </v:rect>
        </w:pict>
      </w:r>
      <w:r w:rsidRPr="00C96F35">
        <w:rPr>
          <w:noProof/>
          <w:szCs w:val="28"/>
        </w:rPr>
        <w:pict>
          <v:rect id="_x0000_s1043" style="position:absolute;left:0;text-align:left;margin-left:-5.2pt;margin-top:8.3pt;width:225pt;height:45pt;z-index:251656192">
            <v:textbox>
              <w:txbxContent>
                <w:p w:rsidR="009A3E10" w:rsidRDefault="009A3E10" w:rsidP="00FF19A5">
                  <w:pPr>
                    <w:jc w:val="center"/>
                  </w:pPr>
                  <w:r>
                    <w:rPr>
                      <w:szCs w:val="28"/>
                    </w:rPr>
                    <w:t xml:space="preserve">принятие решения о выдаче уведомления </w:t>
                  </w:r>
                </w:p>
              </w:txbxContent>
            </v:textbox>
          </v:rect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C96F35" w:rsidP="00FF19A5">
      <w:pPr>
        <w:jc w:val="right"/>
        <w:rPr>
          <w:i/>
          <w:iCs/>
          <w:szCs w:val="28"/>
        </w:rPr>
      </w:pPr>
      <w:r w:rsidRPr="00C96F35">
        <w:rPr>
          <w:noProof/>
          <w:szCs w:val="28"/>
        </w:rPr>
        <w:pict>
          <v:line id="_x0000_s1056" style="position:absolute;left:0;text-align:left;z-index:251667456" from="390.8pt,5pt" to="390.8pt,41pt">
            <v:stroke endarrow="block"/>
          </v:line>
        </w:pict>
      </w:r>
      <w:r>
        <w:rPr>
          <w:i/>
          <w:iCs/>
          <w:noProof/>
          <w:szCs w:val="28"/>
        </w:rPr>
        <w:pict>
          <v:line id="_x0000_s1055" style="position:absolute;left:0;text-align:left;z-index:251666432" from="90pt,5.1pt" to="90pt,41.1pt">
            <v:stroke endarrow="block"/>
          </v:line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C96F35" w:rsidP="00FF19A5">
      <w:pPr>
        <w:jc w:val="right"/>
        <w:rPr>
          <w:i/>
          <w:iCs/>
          <w:szCs w:val="28"/>
        </w:rPr>
      </w:pPr>
      <w:r w:rsidRPr="00C96F35">
        <w:rPr>
          <w:noProof/>
          <w:szCs w:val="28"/>
        </w:rPr>
        <w:pict>
          <v:rect id="_x0000_s1039" style="position:absolute;left:0;text-align:left;margin-left:246.8pt;margin-top:8.8pt;width:207pt;height:45pt;z-index:251652096">
            <v:textbox style="mso-next-textbox:#_x0000_s1039">
              <w:txbxContent>
                <w:p w:rsidR="009A3E10" w:rsidRDefault="00DE393F" w:rsidP="00FF19A5">
                  <w:pPr>
                    <w:jc w:val="center"/>
                  </w:pPr>
                  <w:r>
                    <w:t>подготовка</w:t>
                  </w:r>
                  <w:r w:rsidR="009A3E10">
                    <w:t xml:space="preserve">  </w:t>
                  </w:r>
                  <w:r>
                    <w:rPr>
                      <w:szCs w:val="28"/>
                    </w:rPr>
                    <w:t>заключения</w:t>
                  </w:r>
                </w:p>
              </w:txbxContent>
            </v:textbox>
          </v:rect>
        </w:pict>
      </w:r>
      <w:r w:rsidRPr="00C96F35">
        <w:rPr>
          <w:noProof/>
          <w:szCs w:val="28"/>
        </w:rPr>
        <w:pict>
          <v:rect id="_x0000_s1040" style="position:absolute;left:0;text-align:left;margin-left:-5.2pt;margin-top:8.8pt;width:3in;height:45pt;z-index:251653120">
            <v:textbox style="mso-next-textbox:#_x0000_s1040">
              <w:txbxContent>
                <w:p w:rsidR="009A3E10" w:rsidRDefault="009A3E10" w:rsidP="00FF19A5">
                  <w:pPr>
                    <w:jc w:val="center"/>
                  </w:pPr>
                  <w:r>
                    <w:t xml:space="preserve">выдача уведомления об отказе в выдаче </w:t>
                  </w:r>
                  <w:r w:rsidR="00DE393F">
                    <w:rPr>
                      <w:szCs w:val="28"/>
                    </w:rPr>
                    <w:t>заключения</w:t>
                  </w:r>
                </w:p>
              </w:txbxContent>
            </v:textbox>
          </v:rect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C96F35" w:rsidP="00FF19A5">
      <w:pPr>
        <w:jc w:val="right"/>
        <w:rPr>
          <w:i/>
          <w:iCs/>
          <w:szCs w:val="28"/>
        </w:rPr>
      </w:pPr>
      <w:r>
        <w:rPr>
          <w:i/>
          <w:iCs/>
          <w:noProof/>
          <w:szCs w:val="28"/>
        </w:rPr>
        <w:pict>
          <v:line id="_x0000_s1060" style="position:absolute;left:0;text-align:left;z-index:251669504" from="336.8pt,7.5pt" to="336.8pt,34.5pt">
            <v:stroke endarrow="block"/>
          </v:line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C96F35" w:rsidP="00FF19A5">
      <w:pPr>
        <w:jc w:val="right"/>
        <w:rPr>
          <w:i/>
          <w:iCs/>
          <w:szCs w:val="28"/>
        </w:rPr>
      </w:pPr>
      <w:r w:rsidRPr="00C96F35">
        <w:rPr>
          <w:noProof/>
          <w:szCs w:val="28"/>
        </w:rPr>
        <w:pict>
          <v:shape id="_x0000_s1041" type="#_x0000_t116" style="position:absolute;left:0;text-align:left;margin-left:-24.45pt;margin-top:.3pt;width:502.5pt;height:36pt;z-index:251654144">
            <v:textbox style="mso-next-textbox:#_x0000_s1041">
              <w:txbxContent>
                <w:p w:rsidR="009A3E10" w:rsidRDefault="00DE393F" w:rsidP="00FF19A5">
                  <w:pPr>
                    <w:jc w:val="center"/>
                  </w:pPr>
                  <w:r>
                    <w:t xml:space="preserve">Утверждение </w:t>
                  </w:r>
                  <w:r>
                    <w:rPr>
                      <w:szCs w:val="28"/>
                    </w:rPr>
                    <w:t>заключения</w:t>
                  </w:r>
                </w:p>
              </w:txbxContent>
            </v:textbox>
          </v:shape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C96F35" w:rsidP="00FF19A5">
      <w:pPr>
        <w:jc w:val="right"/>
        <w:rPr>
          <w:i/>
          <w:iCs/>
          <w:szCs w:val="28"/>
        </w:rPr>
      </w:pPr>
      <w:r>
        <w:rPr>
          <w:i/>
          <w:iCs/>
          <w:noProof/>
          <w:szCs w:val="28"/>
        </w:rPr>
        <w:pict>
          <v:line id="_x0000_s1061" style="position:absolute;left:0;text-align:left;z-index:251670528" from="336.8pt,6.1pt" to="336.8pt,51.1pt">
            <v:stroke endarrow="block"/>
          </v:line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C96F35" w:rsidP="00FF19A5">
      <w:pPr>
        <w:jc w:val="right"/>
        <w:rPr>
          <w:i/>
          <w:iCs/>
          <w:szCs w:val="28"/>
        </w:rPr>
      </w:pPr>
      <w:r>
        <w:rPr>
          <w:i/>
          <w:iC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20.8pt;margin-top:2.8pt;width:4in;height:41.2pt;z-index:251668480">
            <v:textbox>
              <w:txbxContent>
                <w:p w:rsidR="009A3E10" w:rsidRDefault="00DE393F" w:rsidP="00FF19A5">
                  <w:pPr>
                    <w:jc w:val="center"/>
                  </w:pPr>
                  <w:r>
                    <w:t xml:space="preserve">получение заявителем  </w:t>
                  </w:r>
                  <w:r>
                    <w:rPr>
                      <w:szCs w:val="28"/>
                    </w:rPr>
                    <w:t>заключения</w:t>
                  </w:r>
                </w:p>
              </w:txbxContent>
            </v:textbox>
          </v:shape>
        </w:pict>
      </w: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FF19A5" w:rsidP="00FF19A5">
      <w:pPr>
        <w:jc w:val="right"/>
        <w:rPr>
          <w:i/>
          <w:iCs/>
          <w:szCs w:val="28"/>
        </w:rPr>
      </w:pPr>
    </w:p>
    <w:p w:rsidR="00FF19A5" w:rsidRPr="002E5202" w:rsidRDefault="00DE393F" w:rsidP="00DE393F">
      <w:pPr>
        <w:tabs>
          <w:tab w:val="left" w:pos="7380"/>
        </w:tabs>
        <w:rPr>
          <w:i/>
          <w:iCs/>
          <w:szCs w:val="28"/>
        </w:rPr>
      </w:pPr>
      <w:r w:rsidRPr="002E5202">
        <w:rPr>
          <w:i/>
          <w:iCs/>
          <w:szCs w:val="28"/>
        </w:rPr>
        <w:tab/>
      </w:r>
    </w:p>
    <w:p w:rsidR="00DE393F" w:rsidRPr="002E5202" w:rsidRDefault="00DE393F" w:rsidP="00DE393F">
      <w:pPr>
        <w:tabs>
          <w:tab w:val="left" w:pos="7380"/>
        </w:tabs>
        <w:rPr>
          <w:i/>
          <w:iCs/>
          <w:szCs w:val="28"/>
        </w:rPr>
      </w:pPr>
    </w:p>
    <w:p w:rsidR="00DE393F" w:rsidRPr="002E5202" w:rsidRDefault="00DE393F" w:rsidP="00DE393F">
      <w:pPr>
        <w:tabs>
          <w:tab w:val="left" w:pos="7380"/>
        </w:tabs>
        <w:rPr>
          <w:i/>
          <w:iCs/>
          <w:szCs w:val="28"/>
        </w:rPr>
      </w:pPr>
    </w:p>
    <w:p w:rsidR="00BB15B5" w:rsidRPr="002E5202" w:rsidRDefault="00BB15B5" w:rsidP="0037397A">
      <w:pPr>
        <w:pStyle w:val="4"/>
        <w:jc w:val="right"/>
        <w:rPr>
          <w:rFonts w:ascii="Times New Roman" w:hAnsi="Times New Roman"/>
          <w:sz w:val="28"/>
          <w:szCs w:val="28"/>
        </w:rPr>
      </w:pPr>
    </w:p>
    <w:p w:rsidR="00BB15B5" w:rsidRPr="002E5202" w:rsidRDefault="00BB15B5" w:rsidP="0037397A">
      <w:pPr>
        <w:pStyle w:val="4"/>
        <w:jc w:val="right"/>
        <w:rPr>
          <w:rFonts w:ascii="Times New Roman" w:hAnsi="Times New Roman"/>
          <w:sz w:val="28"/>
          <w:szCs w:val="28"/>
        </w:rPr>
      </w:pPr>
    </w:p>
    <w:p w:rsidR="00BB15B5" w:rsidRPr="002E5202" w:rsidRDefault="00BB15B5" w:rsidP="0037397A">
      <w:pPr>
        <w:pStyle w:val="4"/>
        <w:jc w:val="right"/>
        <w:rPr>
          <w:rFonts w:ascii="Times New Roman" w:hAnsi="Times New Roman"/>
          <w:sz w:val="28"/>
          <w:szCs w:val="28"/>
        </w:rPr>
      </w:pPr>
    </w:p>
    <w:p w:rsidR="00BB15B5" w:rsidRPr="002E5202" w:rsidRDefault="00BB15B5" w:rsidP="0037397A">
      <w:pPr>
        <w:pStyle w:val="4"/>
        <w:jc w:val="right"/>
        <w:rPr>
          <w:rFonts w:ascii="Times New Roman" w:hAnsi="Times New Roman"/>
          <w:sz w:val="28"/>
          <w:szCs w:val="28"/>
        </w:rPr>
      </w:pPr>
    </w:p>
    <w:p w:rsidR="00BB15B5" w:rsidRPr="002E5202" w:rsidRDefault="00BB15B5" w:rsidP="0037397A">
      <w:pPr>
        <w:pStyle w:val="4"/>
        <w:jc w:val="right"/>
        <w:rPr>
          <w:rFonts w:ascii="Times New Roman" w:hAnsi="Times New Roman"/>
          <w:sz w:val="28"/>
          <w:szCs w:val="28"/>
        </w:rPr>
      </w:pPr>
    </w:p>
    <w:p w:rsidR="00BB15B5" w:rsidRPr="002E5202" w:rsidRDefault="00BB15B5" w:rsidP="0037397A">
      <w:pPr>
        <w:pStyle w:val="4"/>
        <w:jc w:val="right"/>
        <w:rPr>
          <w:rFonts w:ascii="Times New Roman" w:hAnsi="Times New Roman"/>
          <w:sz w:val="28"/>
          <w:szCs w:val="28"/>
        </w:rPr>
      </w:pPr>
    </w:p>
    <w:p w:rsidR="00BB15B5" w:rsidRPr="002E5202" w:rsidRDefault="00BB15B5" w:rsidP="0037397A">
      <w:pPr>
        <w:pStyle w:val="4"/>
        <w:jc w:val="right"/>
        <w:rPr>
          <w:rFonts w:ascii="Times New Roman" w:hAnsi="Times New Roman"/>
          <w:sz w:val="28"/>
          <w:szCs w:val="28"/>
        </w:rPr>
      </w:pPr>
    </w:p>
    <w:p w:rsidR="00BB15B5" w:rsidRPr="002E5202" w:rsidRDefault="00BB15B5" w:rsidP="00BB15B5">
      <w:pPr>
        <w:rPr>
          <w:szCs w:val="28"/>
        </w:rPr>
      </w:pPr>
    </w:p>
    <w:p w:rsidR="00BB15B5" w:rsidRPr="002E5202" w:rsidRDefault="00BB15B5" w:rsidP="00BB15B5">
      <w:pPr>
        <w:rPr>
          <w:szCs w:val="28"/>
        </w:rPr>
      </w:pPr>
    </w:p>
    <w:p w:rsidR="00BB15B5" w:rsidRPr="002E5202" w:rsidRDefault="00BB15B5" w:rsidP="00BB15B5">
      <w:pPr>
        <w:rPr>
          <w:szCs w:val="28"/>
        </w:rPr>
      </w:pPr>
    </w:p>
    <w:p w:rsidR="00BB15B5" w:rsidRPr="002E5202" w:rsidRDefault="00BB15B5" w:rsidP="00BB15B5">
      <w:pPr>
        <w:rPr>
          <w:szCs w:val="28"/>
        </w:rPr>
      </w:pPr>
    </w:p>
    <w:p w:rsidR="00BB15B5" w:rsidRPr="002E5202" w:rsidRDefault="00BB15B5" w:rsidP="00BB15B5">
      <w:pPr>
        <w:rPr>
          <w:szCs w:val="28"/>
        </w:rPr>
      </w:pPr>
    </w:p>
    <w:p w:rsidR="00BB15B5" w:rsidRPr="002E5202" w:rsidRDefault="00BB15B5" w:rsidP="00BB15B5">
      <w:pPr>
        <w:rPr>
          <w:szCs w:val="28"/>
        </w:rPr>
      </w:pPr>
    </w:p>
    <w:p w:rsidR="00BB15B5" w:rsidRDefault="00BB15B5" w:rsidP="00BB15B5">
      <w:pPr>
        <w:rPr>
          <w:szCs w:val="28"/>
        </w:rPr>
      </w:pPr>
    </w:p>
    <w:p w:rsidR="00B453AF" w:rsidRDefault="00B453AF" w:rsidP="00BB15B5">
      <w:pPr>
        <w:rPr>
          <w:szCs w:val="28"/>
        </w:rPr>
      </w:pPr>
    </w:p>
    <w:p w:rsidR="00B453AF" w:rsidRDefault="00B453AF" w:rsidP="00BB15B5">
      <w:pPr>
        <w:rPr>
          <w:szCs w:val="28"/>
        </w:rPr>
      </w:pPr>
    </w:p>
    <w:p w:rsidR="00B453AF" w:rsidRDefault="00B453AF" w:rsidP="00BB15B5">
      <w:pPr>
        <w:rPr>
          <w:szCs w:val="28"/>
        </w:rPr>
      </w:pPr>
    </w:p>
    <w:p w:rsidR="00B453AF" w:rsidRDefault="00B453AF" w:rsidP="00BB15B5">
      <w:pPr>
        <w:rPr>
          <w:szCs w:val="28"/>
        </w:rPr>
      </w:pPr>
    </w:p>
    <w:p w:rsidR="00B453AF" w:rsidRDefault="00B453AF" w:rsidP="00BB15B5">
      <w:pPr>
        <w:rPr>
          <w:szCs w:val="28"/>
        </w:rPr>
      </w:pPr>
    </w:p>
    <w:p w:rsidR="00B453AF" w:rsidRDefault="00B453AF" w:rsidP="00BB15B5">
      <w:pPr>
        <w:rPr>
          <w:szCs w:val="28"/>
        </w:rPr>
      </w:pPr>
    </w:p>
    <w:p w:rsidR="00B453AF" w:rsidRDefault="00B453AF" w:rsidP="00BB15B5">
      <w:pPr>
        <w:rPr>
          <w:szCs w:val="28"/>
        </w:rPr>
      </w:pPr>
    </w:p>
    <w:p w:rsidR="00B453AF" w:rsidRDefault="00B453AF" w:rsidP="00BB15B5">
      <w:pPr>
        <w:rPr>
          <w:szCs w:val="28"/>
        </w:rPr>
      </w:pPr>
    </w:p>
    <w:p w:rsidR="00B453AF" w:rsidRDefault="00B453AF" w:rsidP="00BB15B5">
      <w:pPr>
        <w:rPr>
          <w:szCs w:val="28"/>
        </w:rPr>
      </w:pPr>
    </w:p>
    <w:p w:rsidR="00B453AF" w:rsidRDefault="00B453AF" w:rsidP="00BB15B5">
      <w:pPr>
        <w:rPr>
          <w:szCs w:val="28"/>
        </w:rPr>
      </w:pPr>
    </w:p>
    <w:p w:rsidR="00B453AF" w:rsidRPr="002E5202" w:rsidRDefault="00B453AF" w:rsidP="00BB15B5">
      <w:pPr>
        <w:rPr>
          <w:szCs w:val="28"/>
        </w:rPr>
      </w:pPr>
    </w:p>
    <w:p w:rsidR="00BB15B5" w:rsidRPr="002E5202" w:rsidRDefault="00BB15B5" w:rsidP="002F74DE">
      <w:pPr>
        <w:pStyle w:val="4"/>
        <w:jc w:val="left"/>
        <w:rPr>
          <w:rFonts w:ascii="Times New Roman" w:hAnsi="Times New Roman"/>
          <w:sz w:val="28"/>
          <w:szCs w:val="28"/>
        </w:rPr>
      </w:pPr>
    </w:p>
    <w:p w:rsidR="00BB15B5" w:rsidRPr="002E5202" w:rsidRDefault="00BB15B5" w:rsidP="00BB15B5">
      <w:pPr>
        <w:rPr>
          <w:szCs w:val="28"/>
        </w:rPr>
      </w:pPr>
    </w:p>
    <w:p w:rsidR="009D77EA" w:rsidRPr="002F74DE" w:rsidRDefault="00FF19A5" w:rsidP="002F74DE">
      <w:pPr>
        <w:pStyle w:val="4"/>
        <w:jc w:val="right"/>
        <w:rPr>
          <w:rFonts w:ascii="Times New Roman" w:hAnsi="Times New Roman"/>
          <w:b w:val="0"/>
          <w:sz w:val="20"/>
        </w:rPr>
      </w:pPr>
      <w:r w:rsidRPr="002F74DE">
        <w:rPr>
          <w:rFonts w:ascii="Times New Roman" w:hAnsi="Times New Roman"/>
          <w:b w:val="0"/>
          <w:sz w:val="20"/>
        </w:rPr>
        <w:lastRenderedPageBreak/>
        <w:t>Приложение №</w:t>
      </w:r>
      <w:r w:rsidR="00AB0EF3" w:rsidRPr="002F74DE">
        <w:rPr>
          <w:rFonts w:ascii="Times New Roman" w:hAnsi="Times New Roman"/>
          <w:b w:val="0"/>
          <w:sz w:val="20"/>
        </w:rPr>
        <w:t>2</w:t>
      </w:r>
    </w:p>
    <w:p w:rsidR="00FF19A5" w:rsidRPr="002F74DE" w:rsidRDefault="00FF19A5" w:rsidP="00BB15B5">
      <w:pPr>
        <w:pStyle w:val="ConsPlusNormal"/>
        <w:ind w:left="3686" w:firstLine="0"/>
        <w:jc w:val="both"/>
        <w:outlineLvl w:val="0"/>
        <w:rPr>
          <w:rFonts w:ascii="Times New Roman" w:hAnsi="Times New Roman" w:cs="Times New Roman"/>
        </w:rPr>
      </w:pPr>
      <w:r w:rsidRPr="002F74DE">
        <w:rPr>
          <w:rFonts w:ascii="Times New Roman" w:hAnsi="Times New Roman" w:cs="Times New Roman"/>
        </w:rPr>
        <w:t>к Административному регламенту по предоставлению  муниципальной услуги «</w:t>
      </w:r>
      <w:r w:rsidR="00DE393F" w:rsidRPr="002F74DE">
        <w:rPr>
          <w:rFonts w:ascii="Times New Roman" w:hAnsi="Times New Roman" w:cs="Times New Roman"/>
        </w:rPr>
        <w:t xml:space="preserve">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BB15B5" w:rsidRPr="002F74DE">
        <w:rPr>
          <w:rFonts w:ascii="Times New Roman" w:hAnsi="Times New Roman" w:cs="Times New Roman"/>
        </w:rPr>
        <w:t xml:space="preserve">муниципального образования </w:t>
      </w:r>
      <w:r w:rsidR="002F74DE">
        <w:rPr>
          <w:rFonts w:ascii="Times New Roman" w:hAnsi="Times New Roman" w:cs="Times New Roman"/>
        </w:rPr>
        <w:t>поселок Кедровый Красноярского края.</w:t>
      </w:r>
    </w:p>
    <w:p w:rsidR="00F82DDD" w:rsidRPr="002F74DE" w:rsidRDefault="00F82DDD" w:rsidP="00F82DDD">
      <w:pPr>
        <w:shd w:val="clear" w:color="auto" w:fill="FFFFFF"/>
        <w:rPr>
          <w:sz w:val="20"/>
        </w:rPr>
      </w:pPr>
    </w:p>
    <w:p w:rsidR="00F82DDD" w:rsidRPr="002E5202" w:rsidRDefault="00F82DDD" w:rsidP="00F82DDD">
      <w:pPr>
        <w:shd w:val="clear" w:color="auto" w:fill="FFFFFF"/>
        <w:rPr>
          <w:szCs w:val="28"/>
        </w:rPr>
      </w:pPr>
    </w:p>
    <w:p w:rsidR="00B82E5F" w:rsidRPr="002F74DE" w:rsidRDefault="00BB15B5" w:rsidP="00DC5D18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</w:rPr>
      </w:pPr>
      <w:r w:rsidRPr="002F74DE">
        <w:rPr>
          <w:b/>
          <w:sz w:val="24"/>
          <w:szCs w:val="24"/>
        </w:rPr>
        <w:t xml:space="preserve">Главе </w:t>
      </w:r>
      <w:r w:rsidR="002F74DE">
        <w:rPr>
          <w:b/>
          <w:sz w:val="24"/>
          <w:szCs w:val="24"/>
        </w:rPr>
        <w:t xml:space="preserve">поселка </w:t>
      </w:r>
      <w:proofErr w:type="gramStart"/>
      <w:r w:rsidR="002F74DE">
        <w:rPr>
          <w:b/>
          <w:sz w:val="24"/>
          <w:szCs w:val="24"/>
        </w:rPr>
        <w:t>Кедровый</w:t>
      </w:r>
      <w:proofErr w:type="gramEnd"/>
      <w:r w:rsidR="002F74DE">
        <w:rPr>
          <w:b/>
          <w:sz w:val="24"/>
          <w:szCs w:val="24"/>
        </w:rPr>
        <w:t xml:space="preserve"> красноярского края.</w:t>
      </w:r>
    </w:p>
    <w:p w:rsidR="00B82E5F" w:rsidRPr="002F74DE" w:rsidRDefault="00B82E5F" w:rsidP="00B82E5F">
      <w:pPr>
        <w:shd w:val="clear" w:color="auto" w:fill="FFFFFF"/>
        <w:jc w:val="center"/>
        <w:rPr>
          <w:sz w:val="24"/>
          <w:szCs w:val="24"/>
        </w:rPr>
      </w:pPr>
      <w:r w:rsidRPr="002F74DE">
        <w:rPr>
          <w:sz w:val="24"/>
          <w:szCs w:val="24"/>
        </w:rPr>
        <w:t xml:space="preserve">(наименование </w:t>
      </w:r>
      <w:r w:rsidR="00BB15B5" w:rsidRPr="002F74DE">
        <w:rPr>
          <w:sz w:val="24"/>
          <w:szCs w:val="24"/>
        </w:rPr>
        <w:t>администрации</w:t>
      </w:r>
      <w:r w:rsidRPr="002F74DE">
        <w:rPr>
          <w:sz w:val="24"/>
          <w:szCs w:val="24"/>
        </w:rPr>
        <w:t>)</w:t>
      </w:r>
    </w:p>
    <w:p w:rsidR="00B82E5F" w:rsidRPr="002F74DE" w:rsidRDefault="00B82E5F" w:rsidP="00B82E5F">
      <w:pPr>
        <w:shd w:val="clear" w:color="auto" w:fill="FFFFFF"/>
        <w:jc w:val="center"/>
        <w:rPr>
          <w:sz w:val="24"/>
          <w:szCs w:val="24"/>
        </w:rPr>
      </w:pPr>
    </w:p>
    <w:p w:rsidR="00B82E5F" w:rsidRPr="002F74DE" w:rsidRDefault="00B82E5F" w:rsidP="00B82E5F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Заказчик (застройщик, инвестор)_______________________________________________________</w:t>
      </w:r>
    </w:p>
    <w:p w:rsidR="00B82E5F" w:rsidRPr="002F74DE" w:rsidRDefault="00B82E5F" w:rsidP="00B82E5F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(наименование организации, почтовый адрес, Ф.И.О., паспортные данные, телефон, электронная почта)</w:t>
      </w:r>
    </w:p>
    <w:p w:rsidR="00B82E5F" w:rsidRPr="002F74DE" w:rsidRDefault="00B82E5F" w:rsidP="00B82E5F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</w:t>
      </w:r>
      <w:r w:rsidR="002F74DE">
        <w:rPr>
          <w:sz w:val="24"/>
          <w:szCs w:val="24"/>
        </w:rPr>
        <w:t>___________________</w:t>
      </w:r>
    </w:p>
    <w:p w:rsidR="00B82E5F" w:rsidRPr="002F74DE" w:rsidRDefault="00B82E5F" w:rsidP="00B82E5F">
      <w:pPr>
        <w:shd w:val="clear" w:color="auto" w:fill="FFFFFF"/>
        <w:jc w:val="both"/>
        <w:rPr>
          <w:sz w:val="24"/>
          <w:szCs w:val="24"/>
        </w:rPr>
      </w:pPr>
    </w:p>
    <w:p w:rsidR="00B82E5F" w:rsidRPr="002F74DE" w:rsidRDefault="00B82E5F" w:rsidP="00B82E5F">
      <w:pPr>
        <w:shd w:val="clear" w:color="auto" w:fill="FFFFFF"/>
        <w:jc w:val="center"/>
        <w:rPr>
          <w:b/>
          <w:sz w:val="24"/>
          <w:szCs w:val="24"/>
        </w:rPr>
      </w:pPr>
      <w:r w:rsidRPr="002F74DE">
        <w:rPr>
          <w:b/>
          <w:sz w:val="24"/>
          <w:szCs w:val="24"/>
        </w:rPr>
        <w:t>Заявление.</w:t>
      </w:r>
    </w:p>
    <w:p w:rsidR="00B82E5F" w:rsidRPr="002F74DE" w:rsidRDefault="00B82E5F" w:rsidP="00B82E5F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Прошу выдать заключение на соответствие проектной документации</w:t>
      </w:r>
      <w:r w:rsidR="002D6EA7" w:rsidRPr="002F74DE">
        <w:rPr>
          <w:sz w:val="24"/>
          <w:szCs w:val="24"/>
        </w:rPr>
        <w:t xml:space="preserve"> действующим строительным нормам и правилам, государственным стандартам и градостроительному плану земельного участка___________________________________________________________________</w:t>
      </w:r>
    </w:p>
    <w:p w:rsidR="002D6EA7" w:rsidRPr="002F74DE" w:rsidRDefault="002D6EA7" w:rsidP="002D6EA7">
      <w:pPr>
        <w:shd w:val="clear" w:color="auto" w:fill="FFFFFF"/>
        <w:jc w:val="center"/>
        <w:rPr>
          <w:sz w:val="24"/>
          <w:szCs w:val="24"/>
        </w:rPr>
      </w:pPr>
      <w:r w:rsidRPr="002F74DE">
        <w:rPr>
          <w:sz w:val="24"/>
          <w:szCs w:val="24"/>
        </w:rPr>
        <w:t>(полное наименование проектируемого объекта)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на земельном участке по адресу:________________________________________________________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2D6EA7" w:rsidRPr="002F74DE" w:rsidRDefault="002752D0" w:rsidP="002D6EA7">
      <w:pPr>
        <w:shd w:val="clear" w:color="auto" w:fill="FFFFFF"/>
        <w:jc w:val="center"/>
        <w:rPr>
          <w:sz w:val="24"/>
          <w:szCs w:val="24"/>
        </w:rPr>
      </w:pPr>
      <w:r w:rsidRPr="002F74DE">
        <w:rPr>
          <w:sz w:val="24"/>
          <w:szCs w:val="24"/>
        </w:rPr>
        <w:t>(деревня</w:t>
      </w:r>
      <w:r w:rsidR="002D6EA7" w:rsidRPr="002F74DE">
        <w:rPr>
          <w:sz w:val="24"/>
          <w:szCs w:val="24"/>
        </w:rPr>
        <w:t>, улица, № участка)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При этом сообщаю: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право на пользование землей закреплено________________________________________________</w:t>
      </w:r>
    </w:p>
    <w:p w:rsidR="002D6EA7" w:rsidRPr="002F74DE" w:rsidRDefault="002D6EA7" w:rsidP="002D6EA7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2D6EA7" w:rsidRPr="002F74DE" w:rsidRDefault="002D6EA7" w:rsidP="002D6EA7">
      <w:pPr>
        <w:shd w:val="clear" w:color="auto" w:fill="FFFFFF"/>
        <w:jc w:val="center"/>
        <w:rPr>
          <w:sz w:val="24"/>
          <w:szCs w:val="24"/>
        </w:rPr>
      </w:pPr>
      <w:r w:rsidRPr="002F74DE">
        <w:rPr>
          <w:sz w:val="24"/>
          <w:szCs w:val="24"/>
        </w:rPr>
        <w:t>(свидетельство на право пользования землей, договор аренды земельного участка)</w:t>
      </w:r>
    </w:p>
    <w:p w:rsidR="002C40DA" w:rsidRPr="002F74DE" w:rsidRDefault="002C40DA" w:rsidP="002D6EA7">
      <w:pPr>
        <w:shd w:val="clear" w:color="auto" w:fill="FFFFFF"/>
        <w:jc w:val="center"/>
        <w:rPr>
          <w:sz w:val="24"/>
          <w:szCs w:val="24"/>
        </w:rPr>
      </w:pPr>
    </w:p>
    <w:p w:rsidR="002C40DA" w:rsidRPr="002F74DE" w:rsidRDefault="002C40DA" w:rsidP="002C40DA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проектная документация на строительство разработана</w:t>
      </w:r>
      <w:r w:rsidR="00D05C13" w:rsidRPr="002F74DE">
        <w:rPr>
          <w:sz w:val="24"/>
          <w:szCs w:val="24"/>
        </w:rPr>
        <w:t>____________________________________</w:t>
      </w:r>
    </w:p>
    <w:p w:rsidR="00D05C13" w:rsidRPr="002F74DE" w:rsidRDefault="00D05C13" w:rsidP="002C40DA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D05C13" w:rsidRPr="002F74DE" w:rsidRDefault="008E2BA6" w:rsidP="008E2BA6">
      <w:pPr>
        <w:shd w:val="clear" w:color="auto" w:fill="FFFFFF"/>
        <w:jc w:val="center"/>
        <w:rPr>
          <w:sz w:val="24"/>
          <w:szCs w:val="24"/>
        </w:rPr>
      </w:pPr>
      <w:r w:rsidRPr="002F74DE">
        <w:rPr>
          <w:sz w:val="24"/>
          <w:szCs w:val="24"/>
        </w:rPr>
        <w:t>(наименование проектной организации и банковские реквизиты)</w:t>
      </w:r>
    </w:p>
    <w:p w:rsidR="00B33718" w:rsidRPr="002F74DE" w:rsidRDefault="00B33718" w:rsidP="008E2BA6">
      <w:pPr>
        <w:shd w:val="clear" w:color="auto" w:fill="FFFFFF"/>
        <w:jc w:val="center"/>
        <w:rPr>
          <w:sz w:val="24"/>
          <w:szCs w:val="24"/>
        </w:rPr>
      </w:pP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F74DE">
        <w:rPr>
          <w:sz w:val="24"/>
          <w:szCs w:val="24"/>
        </w:rPr>
        <w:t>имеющей</w:t>
      </w:r>
      <w:proofErr w:type="gramEnd"/>
      <w:r w:rsidRPr="002F74DE">
        <w:rPr>
          <w:sz w:val="24"/>
          <w:szCs w:val="24"/>
        </w:rPr>
        <w:t xml:space="preserve"> лицензию на право выполнения проектных работ, выданную_____________________</w:t>
      </w: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(наименование лицензионного центра, выдавшего лицензию)</w:t>
      </w: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 xml:space="preserve">№   ____________ от «_______» ______________20___года </w:t>
      </w:r>
      <w:proofErr w:type="gramStart"/>
      <w:r w:rsidRPr="002F74DE">
        <w:rPr>
          <w:sz w:val="24"/>
          <w:szCs w:val="24"/>
        </w:rPr>
        <w:t>согласована</w:t>
      </w:r>
      <w:proofErr w:type="gramEnd"/>
      <w:r w:rsidRPr="002F74DE">
        <w:rPr>
          <w:sz w:val="24"/>
          <w:szCs w:val="24"/>
        </w:rPr>
        <w:t xml:space="preserve"> в установленном порядке с заинтересованными организациями;</w:t>
      </w: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положительное заключение Государственной экспертизы получено за №</w:t>
      </w:r>
      <w:proofErr w:type="spellStart"/>
      <w:r w:rsidRPr="002F74DE">
        <w:rPr>
          <w:sz w:val="24"/>
          <w:szCs w:val="24"/>
        </w:rPr>
        <w:t>______от</w:t>
      </w:r>
      <w:proofErr w:type="spellEnd"/>
      <w:r w:rsidRPr="002F74DE">
        <w:rPr>
          <w:sz w:val="24"/>
          <w:szCs w:val="24"/>
        </w:rPr>
        <w:t xml:space="preserve"> «_______»__________20____г.;</w:t>
      </w:r>
    </w:p>
    <w:p w:rsidR="002F74DE" w:rsidRDefault="002F74DE" w:rsidP="00B33718">
      <w:pPr>
        <w:shd w:val="clear" w:color="auto" w:fill="FFFFFF"/>
        <w:jc w:val="both"/>
        <w:rPr>
          <w:sz w:val="24"/>
          <w:szCs w:val="24"/>
        </w:rPr>
      </w:pPr>
    </w:p>
    <w:p w:rsidR="00B33718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Основные показатели объекта:________________________________________________________</w:t>
      </w:r>
    </w:p>
    <w:p w:rsidR="00947575" w:rsidRPr="002F74DE" w:rsidRDefault="00B33718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___________________________________________________________________________________</w:t>
      </w:r>
    </w:p>
    <w:p w:rsidR="002F74DE" w:rsidRDefault="002F74DE" w:rsidP="00B33718">
      <w:pPr>
        <w:shd w:val="clear" w:color="auto" w:fill="FFFFFF"/>
        <w:jc w:val="both"/>
        <w:rPr>
          <w:sz w:val="24"/>
          <w:szCs w:val="24"/>
        </w:rPr>
      </w:pPr>
    </w:p>
    <w:p w:rsidR="00947575" w:rsidRPr="002F74DE" w:rsidRDefault="00947575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Заказчик (застройщик)_______________________________________________________________</w:t>
      </w:r>
    </w:p>
    <w:p w:rsidR="00947575" w:rsidRPr="002F74DE" w:rsidRDefault="00947575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(должность, подпись, расшифровка подписи, печать)</w:t>
      </w:r>
    </w:p>
    <w:p w:rsidR="00947575" w:rsidRPr="002F74DE" w:rsidRDefault="00947575" w:rsidP="00B33718">
      <w:pPr>
        <w:shd w:val="clear" w:color="auto" w:fill="FFFFFF"/>
        <w:jc w:val="both"/>
        <w:rPr>
          <w:sz w:val="24"/>
          <w:szCs w:val="24"/>
        </w:rPr>
      </w:pPr>
    </w:p>
    <w:p w:rsidR="00947575" w:rsidRPr="002F74DE" w:rsidRDefault="00947575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М.П.</w:t>
      </w:r>
    </w:p>
    <w:p w:rsidR="00947575" w:rsidRPr="002F74DE" w:rsidRDefault="00947575" w:rsidP="00B33718">
      <w:pPr>
        <w:shd w:val="clear" w:color="auto" w:fill="FFFFFF"/>
        <w:jc w:val="both"/>
        <w:rPr>
          <w:sz w:val="24"/>
          <w:szCs w:val="24"/>
        </w:rPr>
      </w:pPr>
      <w:r w:rsidRPr="002F74DE">
        <w:rPr>
          <w:sz w:val="24"/>
          <w:szCs w:val="24"/>
        </w:rPr>
        <w:t>«________»________________20___г.</w:t>
      </w:r>
    </w:p>
    <w:sectPr w:rsidR="00947575" w:rsidRPr="002F74DE" w:rsidSect="00DE3AF1">
      <w:headerReference w:type="even" r:id="rId17"/>
      <w:headerReference w:type="default" r:id="rId1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78" w:rsidRDefault="003F2978">
      <w:r>
        <w:separator/>
      </w:r>
    </w:p>
  </w:endnote>
  <w:endnote w:type="continuationSeparator" w:id="0">
    <w:p w:rsidR="003F2978" w:rsidRDefault="003F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78" w:rsidRDefault="003F2978">
      <w:r>
        <w:separator/>
      </w:r>
    </w:p>
  </w:footnote>
  <w:footnote w:type="continuationSeparator" w:id="0">
    <w:p w:rsidR="003F2978" w:rsidRDefault="003F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10" w:rsidRDefault="00C96F35" w:rsidP="004D5D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3E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E10" w:rsidRDefault="009A3E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10" w:rsidRPr="0047234A" w:rsidRDefault="009A3E10" w:rsidP="004D5DAB">
    <w:pPr>
      <w:pStyle w:val="a5"/>
      <w:spacing w:line="20" w:lineRule="exac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BDEE0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EF794D"/>
    <w:multiLevelType w:val="hybridMultilevel"/>
    <w:tmpl w:val="9224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ACB"/>
    <w:multiLevelType w:val="hybridMultilevel"/>
    <w:tmpl w:val="26ECB71C"/>
    <w:lvl w:ilvl="0" w:tplc="2E3AE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11A477BB"/>
    <w:multiLevelType w:val="hybridMultilevel"/>
    <w:tmpl w:val="26EC6FC4"/>
    <w:lvl w:ilvl="0" w:tplc="ED6E4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914DD"/>
    <w:multiLevelType w:val="hybridMultilevel"/>
    <w:tmpl w:val="2FECCA98"/>
    <w:lvl w:ilvl="0" w:tplc="ED6E4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27DD0"/>
    <w:multiLevelType w:val="multilevel"/>
    <w:tmpl w:val="11A8BB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2F406A85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F8113E9"/>
    <w:multiLevelType w:val="hybridMultilevel"/>
    <w:tmpl w:val="04B28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9060DC"/>
    <w:multiLevelType w:val="hybridMultilevel"/>
    <w:tmpl w:val="CB423046"/>
    <w:lvl w:ilvl="0" w:tplc="ED6E4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405C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A11E2"/>
    <w:multiLevelType w:val="hybridMultilevel"/>
    <w:tmpl w:val="936E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C3A7B"/>
    <w:multiLevelType w:val="hybridMultilevel"/>
    <w:tmpl w:val="E864070E"/>
    <w:lvl w:ilvl="0" w:tplc="910269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9B210EB"/>
    <w:multiLevelType w:val="multilevel"/>
    <w:tmpl w:val="69F8AAE4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4">
    <w:nsid w:val="45FF07D5"/>
    <w:multiLevelType w:val="hybridMultilevel"/>
    <w:tmpl w:val="281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51F84C3E"/>
    <w:multiLevelType w:val="hybridMultilevel"/>
    <w:tmpl w:val="778CBF2A"/>
    <w:lvl w:ilvl="0" w:tplc="359AC930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B3D03B9"/>
    <w:multiLevelType w:val="hybridMultilevel"/>
    <w:tmpl w:val="E3A24CC8"/>
    <w:lvl w:ilvl="0" w:tplc="ED6E4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9373C"/>
    <w:multiLevelType w:val="hybridMultilevel"/>
    <w:tmpl w:val="2EDE52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87DAA"/>
    <w:multiLevelType w:val="hybridMultilevel"/>
    <w:tmpl w:val="99223A12"/>
    <w:lvl w:ilvl="0" w:tplc="F1145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49765D"/>
    <w:multiLevelType w:val="hybridMultilevel"/>
    <w:tmpl w:val="FF504ECA"/>
    <w:lvl w:ilvl="0" w:tplc="0ED440C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16"/>
  </w:num>
  <w:num w:numId="10">
    <w:abstractNumId w:val="10"/>
  </w:num>
  <w:num w:numId="11">
    <w:abstractNumId w:val="4"/>
  </w:num>
  <w:num w:numId="12">
    <w:abstractNumId w:val="6"/>
  </w:num>
  <w:num w:numId="13">
    <w:abstractNumId w:val="17"/>
  </w:num>
  <w:num w:numId="14">
    <w:abstractNumId w:val="2"/>
  </w:num>
  <w:num w:numId="15">
    <w:abstractNumId w:val="19"/>
  </w:num>
  <w:num w:numId="16">
    <w:abstractNumId w:val="9"/>
  </w:num>
  <w:num w:numId="17">
    <w:abstractNumId w:val="1"/>
  </w:num>
  <w:num w:numId="18">
    <w:abstractNumId w:val="12"/>
  </w:num>
  <w:num w:numId="19">
    <w:abstractNumId w:val="2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AE1"/>
    <w:rsid w:val="00000FBE"/>
    <w:rsid w:val="000106A8"/>
    <w:rsid w:val="00013BF0"/>
    <w:rsid w:val="0001580D"/>
    <w:rsid w:val="00031507"/>
    <w:rsid w:val="00034CC6"/>
    <w:rsid w:val="00044F90"/>
    <w:rsid w:val="00057FFC"/>
    <w:rsid w:val="00067648"/>
    <w:rsid w:val="00072177"/>
    <w:rsid w:val="00074F97"/>
    <w:rsid w:val="0009174D"/>
    <w:rsid w:val="0009754E"/>
    <w:rsid w:val="000C416E"/>
    <w:rsid w:val="000C6935"/>
    <w:rsid w:val="000C7C52"/>
    <w:rsid w:val="000D7B66"/>
    <w:rsid w:val="000F05C7"/>
    <w:rsid w:val="000F1577"/>
    <w:rsid w:val="00100029"/>
    <w:rsid w:val="001018BE"/>
    <w:rsid w:val="001053B9"/>
    <w:rsid w:val="00114F9A"/>
    <w:rsid w:val="001216BA"/>
    <w:rsid w:val="00126107"/>
    <w:rsid w:val="00133AE1"/>
    <w:rsid w:val="00135D62"/>
    <w:rsid w:val="00173DDC"/>
    <w:rsid w:val="0017659B"/>
    <w:rsid w:val="001777BB"/>
    <w:rsid w:val="00180DC7"/>
    <w:rsid w:val="00192CD4"/>
    <w:rsid w:val="001A33B0"/>
    <w:rsid w:val="001C0A41"/>
    <w:rsid w:val="001C7A4C"/>
    <w:rsid w:val="001D522D"/>
    <w:rsid w:val="001F5931"/>
    <w:rsid w:val="00200FB1"/>
    <w:rsid w:val="0020698E"/>
    <w:rsid w:val="00211859"/>
    <w:rsid w:val="00211C7A"/>
    <w:rsid w:val="002126A6"/>
    <w:rsid w:val="00215C7B"/>
    <w:rsid w:val="0024097A"/>
    <w:rsid w:val="0024127F"/>
    <w:rsid w:val="0026682E"/>
    <w:rsid w:val="00274E6A"/>
    <w:rsid w:val="002752D0"/>
    <w:rsid w:val="0027753E"/>
    <w:rsid w:val="00296EC5"/>
    <w:rsid w:val="002B6F44"/>
    <w:rsid w:val="002B78F8"/>
    <w:rsid w:val="002C4041"/>
    <w:rsid w:val="002C40DA"/>
    <w:rsid w:val="002C513E"/>
    <w:rsid w:val="002D6EA7"/>
    <w:rsid w:val="002E4E8F"/>
    <w:rsid w:val="002E5202"/>
    <w:rsid w:val="002F1986"/>
    <w:rsid w:val="002F74DE"/>
    <w:rsid w:val="00304088"/>
    <w:rsid w:val="00320BF2"/>
    <w:rsid w:val="00321D65"/>
    <w:rsid w:val="00341FF2"/>
    <w:rsid w:val="00372467"/>
    <w:rsid w:val="00372D78"/>
    <w:rsid w:val="0037397A"/>
    <w:rsid w:val="0037571A"/>
    <w:rsid w:val="00382BAB"/>
    <w:rsid w:val="00387285"/>
    <w:rsid w:val="00397C22"/>
    <w:rsid w:val="003C1154"/>
    <w:rsid w:val="003D2593"/>
    <w:rsid w:val="003D2688"/>
    <w:rsid w:val="003E66F7"/>
    <w:rsid w:val="003F2978"/>
    <w:rsid w:val="00431ED7"/>
    <w:rsid w:val="004355C0"/>
    <w:rsid w:val="0043724F"/>
    <w:rsid w:val="00446007"/>
    <w:rsid w:val="004531A7"/>
    <w:rsid w:val="00463009"/>
    <w:rsid w:val="004733B2"/>
    <w:rsid w:val="00482209"/>
    <w:rsid w:val="004935FB"/>
    <w:rsid w:val="00494E80"/>
    <w:rsid w:val="00496FAF"/>
    <w:rsid w:val="004979E8"/>
    <w:rsid w:val="00497B6B"/>
    <w:rsid w:val="004C5060"/>
    <w:rsid w:val="004D4F34"/>
    <w:rsid w:val="004D53CE"/>
    <w:rsid w:val="004D5DAB"/>
    <w:rsid w:val="004E4796"/>
    <w:rsid w:val="004F3BA6"/>
    <w:rsid w:val="00502571"/>
    <w:rsid w:val="00505D81"/>
    <w:rsid w:val="00510B94"/>
    <w:rsid w:val="00516854"/>
    <w:rsid w:val="00536A49"/>
    <w:rsid w:val="00546B56"/>
    <w:rsid w:val="00560725"/>
    <w:rsid w:val="005A0B50"/>
    <w:rsid w:val="005A0C95"/>
    <w:rsid w:val="005A0F84"/>
    <w:rsid w:val="005A3C62"/>
    <w:rsid w:val="005B25A8"/>
    <w:rsid w:val="005C3AA1"/>
    <w:rsid w:val="005E341B"/>
    <w:rsid w:val="005E774E"/>
    <w:rsid w:val="005E7843"/>
    <w:rsid w:val="0060428B"/>
    <w:rsid w:val="00612156"/>
    <w:rsid w:val="00623782"/>
    <w:rsid w:val="0062756C"/>
    <w:rsid w:val="00640038"/>
    <w:rsid w:val="00675746"/>
    <w:rsid w:val="00696631"/>
    <w:rsid w:val="006974EB"/>
    <w:rsid w:val="006A752C"/>
    <w:rsid w:val="006B2ABB"/>
    <w:rsid w:val="006C388B"/>
    <w:rsid w:val="006C4A98"/>
    <w:rsid w:val="006D07BC"/>
    <w:rsid w:val="006F5ACF"/>
    <w:rsid w:val="006F5BCB"/>
    <w:rsid w:val="006F6CCD"/>
    <w:rsid w:val="00701899"/>
    <w:rsid w:val="00714E5A"/>
    <w:rsid w:val="00732314"/>
    <w:rsid w:val="00732B11"/>
    <w:rsid w:val="00743617"/>
    <w:rsid w:val="0074785B"/>
    <w:rsid w:val="00750C50"/>
    <w:rsid w:val="007725AA"/>
    <w:rsid w:val="00776947"/>
    <w:rsid w:val="007775DF"/>
    <w:rsid w:val="007819BD"/>
    <w:rsid w:val="00784CD8"/>
    <w:rsid w:val="0078645A"/>
    <w:rsid w:val="00793808"/>
    <w:rsid w:val="007B1907"/>
    <w:rsid w:val="007B1FCF"/>
    <w:rsid w:val="007B45CD"/>
    <w:rsid w:val="007B4767"/>
    <w:rsid w:val="007B53B6"/>
    <w:rsid w:val="007B787F"/>
    <w:rsid w:val="007C116D"/>
    <w:rsid w:val="007C7724"/>
    <w:rsid w:val="007D273C"/>
    <w:rsid w:val="007D6BE4"/>
    <w:rsid w:val="007E10D8"/>
    <w:rsid w:val="008026F2"/>
    <w:rsid w:val="00805914"/>
    <w:rsid w:val="00823243"/>
    <w:rsid w:val="00846355"/>
    <w:rsid w:val="00850914"/>
    <w:rsid w:val="00870A64"/>
    <w:rsid w:val="00871902"/>
    <w:rsid w:val="0088281E"/>
    <w:rsid w:val="00883DB0"/>
    <w:rsid w:val="00890378"/>
    <w:rsid w:val="008A7734"/>
    <w:rsid w:val="008B11CD"/>
    <w:rsid w:val="008B7FE8"/>
    <w:rsid w:val="008C4553"/>
    <w:rsid w:val="008C5377"/>
    <w:rsid w:val="008D4174"/>
    <w:rsid w:val="008E2BA6"/>
    <w:rsid w:val="008E7061"/>
    <w:rsid w:val="0090711C"/>
    <w:rsid w:val="009209B9"/>
    <w:rsid w:val="00924A08"/>
    <w:rsid w:val="009328FD"/>
    <w:rsid w:val="00934117"/>
    <w:rsid w:val="00940507"/>
    <w:rsid w:val="00940A1F"/>
    <w:rsid w:val="00947575"/>
    <w:rsid w:val="009541B2"/>
    <w:rsid w:val="009560EC"/>
    <w:rsid w:val="00961B40"/>
    <w:rsid w:val="00966ABF"/>
    <w:rsid w:val="009704ED"/>
    <w:rsid w:val="00972BF5"/>
    <w:rsid w:val="00972DB4"/>
    <w:rsid w:val="00976213"/>
    <w:rsid w:val="009924B4"/>
    <w:rsid w:val="009A1FCD"/>
    <w:rsid w:val="009A3E10"/>
    <w:rsid w:val="009A4660"/>
    <w:rsid w:val="009B0B95"/>
    <w:rsid w:val="009B445E"/>
    <w:rsid w:val="009B72D5"/>
    <w:rsid w:val="009D0EEA"/>
    <w:rsid w:val="009D375D"/>
    <w:rsid w:val="009D77EA"/>
    <w:rsid w:val="00A00FF3"/>
    <w:rsid w:val="00A17699"/>
    <w:rsid w:val="00A26FA7"/>
    <w:rsid w:val="00A315E9"/>
    <w:rsid w:val="00A41415"/>
    <w:rsid w:val="00A57A72"/>
    <w:rsid w:val="00A614FA"/>
    <w:rsid w:val="00A63907"/>
    <w:rsid w:val="00A74876"/>
    <w:rsid w:val="00A9351E"/>
    <w:rsid w:val="00AB0EF3"/>
    <w:rsid w:val="00AB468F"/>
    <w:rsid w:val="00AB5AF3"/>
    <w:rsid w:val="00AC67B3"/>
    <w:rsid w:val="00AD316D"/>
    <w:rsid w:val="00AE44B8"/>
    <w:rsid w:val="00AF3632"/>
    <w:rsid w:val="00B16EEF"/>
    <w:rsid w:val="00B26681"/>
    <w:rsid w:val="00B33718"/>
    <w:rsid w:val="00B443A7"/>
    <w:rsid w:val="00B453AF"/>
    <w:rsid w:val="00B504CD"/>
    <w:rsid w:val="00B5122E"/>
    <w:rsid w:val="00B52980"/>
    <w:rsid w:val="00B542C2"/>
    <w:rsid w:val="00B555E5"/>
    <w:rsid w:val="00B75B46"/>
    <w:rsid w:val="00B82E5F"/>
    <w:rsid w:val="00B834F1"/>
    <w:rsid w:val="00B86F14"/>
    <w:rsid w:val="00B93603"/>
    <w:rsid w:val="00BB15B5"/>
    <w:rsid w:val="00BD41A7"/>
    <w:rsid w:val="00BD6930"/>
    <w:rsid w:val="00BE75E5"/>
    <w:rsid w:val="00BF4E06"/>
    <w:rsid w:val="00BF76FB"/>
    <w:rsid w:val="00C01B1F"/>
    <w:rsid w:val="00C01B87"/>
    <w:rsid w:val="00C061AB"/>
    <w:rsid w:val="00C14DEE"/>
    <w:rsid w:val="00C2694E"/>
    <w:rsid w:val="00C34F75"/>
    <w:rsid w:val="00C41070"/>
    <w:rsid w:val="00C4378B"/>
    <w:rsid w:val="00C57F3E"/>
    <w:rsid w:val="00C60604"/>
    <w:rsid w:val="00C65695"/>
    <w:rsid w:val="00C77D46"/>
    <w:rsid w:val="00C91E6C"/>
    <w:rsid w:val="00C95CD2"/>
    <w:rsid w:val="00C96F35"/>
    <w:rsid w:val="00CB4FFE"/>
    <w:rsid w:val="00CC06BA"/>
    <w:rsid w:val="00CC07EE"/>
    <w:rsid w:val="00CC2BF9"/>
    <w:rsid w:val="00CC44F1"/>
    <w:rsid w:val="00CD06B5"/>
    <w:rsid w:val="00CD2623"/>
    <w:rsid w:val="00CD7549"/>
    <w:rsid w:val="00CE4669"/>
    <w:rsid w:val="00CE777B"/>
    <w:rsid w:val="00D05C13"/>
    <w:rsid w:val="00D16E1A"/>
    <w:rsid w:val="00D2246A"/>
    <w:rsid w:val="00D25649"/>
    <w:rsid w:val="00D30A3D"/>
    <w:rsid w:val="00D34A39"/>
    <w:rsid w:val="00D6024D"/>
    <w:rsid w:val="00D602EC"/>
    <w:rsid w:val="00D612F8"/>
    <w:rsid w:val="00D645AE"/>
    <w:rsid w:val="00D64B60"/>
    <w:rsid w:val="00D653FA"/>
    <w:rsid w:val="00D83686"/>
    <w:rsid w:val="00D85E1D"/>
    <w:rsid w:val="00D90E6F"/>
    <w:rsid w:val="00D93138"/>
    <w:rsid w:val="00DA5434"/>
    <w:rsid w:val="00DC09F3"/>
    <w:rsid w:val="00DC25B5"/>
    <w:rsid w:val="00DC5D18"/>
    <w:rsid w:val="00DC6583"/>
    <w:rsid w:val="00DE282B"/>
    <w:rsid w:val="00DE393F"/>
    <w:rsid w:val="00DE3AF1"/>
    <w:rsid w:val="00DE5E2B"/>
    <w:rsid w:val="00DF35AD"/>
    <w:rsid w:val="00DF6562"/>
    <w:rsid w:val="00E05647"/>
    <w:rsid w:val="00E12365"/>
    <w:rsid w:val="00E34DBE"/>
    <w:rsid w:val="00E42F57"/>
    <w:rsid w:val="00E43A6B"/>
    <w:rsid w:val="00E47711"/>
    <w:rsid w:val="00E754DB"/>
    <w:rsid w:val="00E800F1"/>
    <w:rsid w:val="00EB4ACE"/>
    <w:rsid w:val="00ED51BF"/>
    <w:rsid w:val="00EE048C"/>
    <w:rsid w:val="00EE4408"/>
    <w:rsid w:val="00EE51FB"/>
    <w:rsid w:val="00EF3DC7"/>
    <w:rsid w:val="00EF4043"/>
    <w:rsid w:val="00EF654C"/>
    <w:rsid w:val="00F01332"/>
    <w:rsid w:val="00F022D9"/>
    <w:rsid w:val="00F07F37"/>
    <w:rsid w:val="00F13B4D"/>
    <w:rsid w:val="00F23082"/>
    <w:rsid w:val="00F409EF"/>
    <w:rsid w:val="00F47D4B"/>
    <w:rsid w:val="00F65D2E"/>
    <w:rsid w:val="00F802AD"/>
    <w:rsid w:val="00F82DDD"/>
    <w:rsid w:val="00F90DBA"/>
    <w:rsid w:val="00F97AA1"/>
    <w:rsid w:val="00FB2B82"/>
    <w:rsid w:val="00FB2EFF"/>
    <w:rsid w:val="00FB65D5"/>
    <w:rsid w:val="00FD6B28"/>
    <w:rsid w:val="00FE1BFD"/>
    <w:rsid w:val="00FE7ED1"/>
    <w:rsid w:val="00FF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E1"/>
    <w:rPr>
      <w:sz w:val="28"/>
    </w:rPr>
  </w:style>
  <w:style w:type="paragraph" w:styleId="1">
    <w:name w:val="heading 1"/>
    <w:basedOn w:val="a"/>
    <w:next w:val="a"/>
    <w:link w:val="10"/>
    <w:qFormat/>
    <w:rsid w:val="00D64B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E42F57"/>
    <w:pPr>
      <w:suppressAutoHyphens/>
      <w:spacing w:before="240" w:after="60"/>
      <w:outlineLvl w:val="4"/>
    </w:pPr>
    <w:rPr>
      <w:rFonts w:ascii="Calibri" w:hAnsi="Calibri" w:cs="Mangal"/>
      <w:b/>
      <w:bCs/>
      <w:i/>
      <w:iCs/>
      <w:color w:val="000000"/>
      <w:kern w:val="1"/>
      <w:sz w:val="26"/>
      <w:szCs w:val="23"/>
      <w:lang w:eastAsia="zh-C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FF19A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6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6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B65D5"/>
    <w:rPr>
      <w:color w:val="0000FF"/>
      <w:u w:val="single"/>
    </w:rPr>
  </w:style>
  <w:style w:type="paragraph" w:styleId="a4">
    <w:name w:val="Balloon Text"/>
    <w:basedOn w:val="a"/>
    <w:semiHidden/>
    <w:rsid w:val="00FB6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B65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paragraph" w:customStyle="1" w:styleId="ConsNormal">
    <w:name w:val="ConsNormal"/>
    <w:rsid w:val="00FB65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FB65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FB65D5"/>
  </w:style>
  <w:style w:type="paragraph" w:customStyle="1" w:styleId="ConsNonformat">
    <w:name w:val="ConsNonformat"/>
    <w:rsid w:val="005A0F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8">
    <w:name w:val="Body Text"/>
    <w:basedOn w:val="a"/>
    <w:rsid w:val="00D602EC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D602EC"/>
    <w:rPr>
      <w:sz w:val="26"/>
    </w:rPr>
  </w:style>
  <w:style w:type="paragraph" w:styleId="3">
    <w:name w:val="Body Text 3"/>
    <w:basedOn w:val="a"/>
    <w:rsid w:val="00D602EC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D602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D602EC"/>
    <w:pPr>
      <w:suppressAutoHyphens/>
      <w:jc w:val="center"/>
    </w:pPr>
    <w:rPr>
      <w:b/>
      <w:lang w:eastAsia="ar-SA"/>
    </w:rPr>
  </w:style>
  <w:style w:type="paragraph" w:styleId="aa">
    <w:name w:val="Subtitle"/>
    <w:basedOn w:val="a"/>
    <w:qFormat/>
    <w:rsid w:val="00D602E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b">
    <w:name w:val="Знак"/>
    <w:basedOn w:val="a"/>
    <w:rsid w:val="00F07F3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c">
    <w:name w:val="Normal (Web)"/>
    <w:basedOn w:val="a"/>
    <w:rsid w:val="00F07F3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502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502571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64B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rsid w:val="00D64B60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64B60"/>
    <w:rPr>
      <w:sz w:val="28"/>
    </w:rPr>
  </w:style>
  <w:style w:type="character" w:customStyle="1" w:styleId="80">
    <w:name w:val="Заголовок 8 Знак"/>
    <w:link w:val="8"/>
    <w:semiHidden/>
    <w:rsid w:val="00FF19A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FF19A5"/>
    <w:pPr>
      <w:widowControl w:val="0"/>
      <w:suppressAutoHyphens/>
      <w:autoSpaceDE w:val="0"/>
      <w:jc w:val="both"/>
    </w:pPr>
    <w:rPr>
      <w:rFonts w:ascii="Courier New" w:eastAsia="Lucida Sans Unicode" w:hAnsi="Courier New" w:cs="Courier New"/>
      <w:kern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546B56"/>
    <w:rPr>
      <w:rFonts w:ascii="Arial" w:hAnsi="Arial" w:cs="Arial"/>
      <w:lang w:val="ru-RU" w:eastAsia="ru-RU" w:bidi="ar-SA"/>
    </w:rPr>
  </w:style>
  <w:style w:type="character" w:styleId="af0">
    <w:name w:val="FollowedHyperlink"/>
    <w:rsid w:val="00A17699"/>
    <w:rPr>
      <w:color w:val="800080"/>
      <w:u w:val="single"/>
    </w:rPr>
  </w:style>
  <w:style w:type="paragraph" w:styleId="af1">
    <w:name w:val="footer"/>
    <w:basedOn w:val="a"/>
    <w:link w:val="af2"/>
    <w:uiPriority w:val="99"/>
    <w:rsid w:val="009D37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D375D"/>
    <w:rPr>
      <w:sz w:val="28"/>
    </w:rPr>
  </w:style>
  <w:style w:type="character" w:customStyle="1" w:styleId="a6">
    <w:name w:val="Верхний колонтитул Знак"/>
    <w:link w:val="a5"/>
    <w:uiPriority w:val="99"/>
    <w:rsid w:val="009D375D"/>
    <w:rPr>
      <w:sz w:val="28"/>
    </w:rPr>
  </w:style>
  <w:style w:type="paragraph" w:styleId="af3">
    <w:name w:val="No Spacing"/>
    <w:uiPriority w:val="1"/>
    <w:qFormat/>
    <w:rsid w:val="004D4F34"/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rsid w:val="00AB0EF3"/>
    <w:rPr>
      <w:sz w:val="20"/>
    </w:rPr>
  </w:style>
  <w:style w:type="character" w:customStyle="1" w:styleId="af5">
    <w:name w:val="Текст сноски Знак"/>
    <w:basedOn w:val="a0"/>
    <w:link w:val="af4"/>
    <w:uiPriority w:val="99"/>
    <w:rsid w:val="00AB0EF3"/>
  </w:style>
  <w:style w:type="paragraph" w:styleId="af6">
    <w:name w:val="List Paragraph"/>
    <w:basedOn w:val="a"/>
    <w:uiPriority w:val="34"/>
    <w:qFormat/>
    <w:rsid w:val="00AB0EF3"/>
    <w:pPr>
      <w:ind w:left="720"/>
      <w:contextualSpacing/>
    </w:pPr>
    <w:rPr>
      <w:sz w:val="24"/>
      <w:szCs w:val="24"/>
    </w:rPr>
  </w:style>
  <w:style w:type="paragraph" w:styleId="30">
    <w:name w:val="Body Text Indent 3"/>
    <w:basedOn w:val="a"/>
    <w:link w:val="31"/>
    <w:rsid w:val="0090711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0711C"/>
    <w:rPr>
      <w:sz w:val="16"/>
      <w:szCs w:val="16"/>
    </w:rPr>
  </w:style>
  <w:style w:type="paragraph" w:styleId="af7">
    <w:name w:val="Block Text"/>
    <w:basedOn w:val="a"/>
    <w:rsid w:val="0090711C"/>
    <w:pPr>
      <w:widowControl w:val="0"/>
      <w:shd w:val="clear" w:color="auto" w:fill="FFFFFF"/>
      <w:autoSpaceDE w:val="0"/>
      <w:autoSpaceDN w:val="0"/>
      <w:adjustRightInd w:val="0"/>
      <w:ind w:left="307" w:right="34" w:hanging="293"/>
    </w:pPr>
    <w:rPr>
      <w:sz w:val="20"/>
    </w:rPr>
  </w:style>
  <w:style w:type="character" w:customStyle="1" w:styleId="32">
    <w:name w:val="Основной текст (3)_"/>
    <w:link w:val="33"/>
    <w:uiPriority w:val="99"/>
    <w:rsid w:val="007E10D8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E10D8"/>
    <w:pPr>
      <w:widowControl w:val="0"/>
      <w:shd w:val="clear" w:color="auto" w:fill="FFFFFF"/>
      <w:spacing w:line="240" w:lineRule="atLeast"/>
    </w:pPr>
    <w:rPr>
      <w:b/>
      <w:bCs/>
      <w:szCs w:val="28"/>
    </w:rPr>
  </w:style>
  <w:style w:type="character" w:customStyle="1" w:styleId="21">
    <w:name w:val="Основной текст (2)_"/>
    <w:link w:val="210"/>
    <w:uiPriority w:val="99"/>
    <w:rsid w:val="007E10D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E10D8"/>
    <w:pPr>
      <w:widowControl w:val="0"/>
      <w:shd w:val="clear" w:color="auto" w:fill="FFFFFF"/>
      <w:spacing w:before="540" w:line="480" w:lineRule="exact"/>
      <w:jc w:val="both"/>
    </w:pPr>
    <w:rPr>
      <w:szCs w:val="28"/>
    </w:rPr>
  </w:style>
  <w:style w:type="character" w:customStyle="1" w:styleId="50">
    <w:name w:val="Заголовок 5 Знак"/>
    <w:link w:val="5"/>
    <w:rsid w:val="00E42F57"/>
    <w:rPr>
      <w:rFonts w:ascii="Calibri" w:hAnsi="Calibri" w:cs="Mangal"/>
      <w:b/>
      <w:bCs/>
      <w:i/>
      <w:iCs/>
      <w:color w:val="000000"/>
      <w:kern w:val="1"/>
      <w:sz w:val="26"/>
      <w:szCs w:val="23"/>
      <w:lang w:eastAsia="zh-CN" w:bidi="hi-IN"/>
    </w:rPr>
  </w:style>
  <w:style w:type="character" w:customStyle="1" w:styleId="40">
    <w:name w:val="Основной текст (4)_"/>
    <w:basedOn w:val="a0"/>
    <w:link w:val="41"/>
    <w:rsid w:val="002E5202"/>
    <w:rPr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basedOn w:val="40"/>
    <w:rsid w:val="002E5202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 (4)"/>
    <w:basedOn w:val="a"/>
    <w:link w:val="40"/>
    <w:rsid w:val="002E5202"/>
    <w:pPr>
      <w:widowControl w:val="0"/>
      <w:shd w:val="clear" w:color="auto" w:fill="FFFFFF"/>
      <w:spacing w:line="322" w:lineRule="exact"/>
      <w:ind w:hanging="1920"/>
      <w:jc w:val="both"/>
    </w:pPr>
    <w:rPr>
      <w:i/>
      <w:iCs/>
      <w:szCs w:val="28"/>
    </w:rPr>
  </w:style>
  <w:style w:type="table" w:styleId="af8">
    <w:name w:val="Table Grid"/>
    <w:basedOn w:val="a1"/>
    <w:uiPriority w:val="59"/>
    <w:rsid w:val="00C606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606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45705F5C9EE4330293E3EA1A5DF16F64114DBA06341B1CA3EA13C592BCAB2C3F126117CEZ2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5AEAB5463DCD786109766DEAEBD6287B54421C5EF10B4E02E6E5CA7D89AB6B42044ED26D9696EAAABAF6y8pD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048;fld=134;dst=100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47;fld=134;dst=100086" TargetMode="External"/><Relationship Id="rId10" Type="http://schemas.openxmlformats.org/officeDocument/2006/relationships/hyperlink" Target="mailto:admkedr@li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D845705F5C9EE4330293E3EA1A5DF16F64114DBA06341B1CA3EA13C592BCAB2C3F126112E13B19BAC0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87BB-47E0-4A84-B853-1FD39321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6572</Words>
  <Characters>37462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43947</CharactersWithSpaces>
  <SharedDoc>false</SharedDoc>
  <HLinks>
    <vt:vector size="6" baseType="variant"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consultantplus://offline/ref=E02923F0CDE3AB7FE62530BF6F58BFAD538FC05360CFC07DAC7EC720F8I8LFE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zam</cp:lastModifiedBy>
  <cp:revision>10</cp:revision>
  <cp:lastPrinted>2018-10-30T08:49:00Z</cp:lastPrinted>
  <dcterms:created xsi:type="dcterms:W3CDTF">2020-10-29T01:49:00Z</dcterms:created>
  <dcterms:modified xsi:type="dcterms:W3CDTF">2020-11-02T08:52:00Z</dcterms:modified>
</cp:coreProperties>
</file>